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ABEDF" w14:textId="1D24F322" w:rsidR="00BB4349" w:rsidRDefault="00BB4349" w:rsidP="00BB4349">
      <w:pPr>
        <w:ind w:left="708" w:hanging="708"/>
      </w:pPr>
      <w:r w:rsidRPr="002970D3">
        <w:rPr>
          <w:noProof/>
          <w:lang w:eastAsia="es-MX"/>
        </w:rPr>
        <w:drawing>
          <wp:anchor distT="0" distB="0" distL="114300" distR="114300" simplePos="0" relativeHeight="251752448" behindDoc="0" locked="0" layoutInCell="1" allowOverlap="1" wp14:anchorId="17F72E15" wp14:editId="5C84328A">
            <wp:simplePos x="0" y="0"/>
            <wp:positionH relativeFrom="column">
              <wp:posOffset>982980</wp:posOffset>
            </wp:positionH>
            <wp:positionV relativeFrom="paragraph">
              <wp:posOffset>-481140</wp:posOffset>
            </wp:positionV>
            <wp:extent cx="3082290" cy="1183005"/>
            <wp:effectExtent l="0" t="0" r="3810" b="0"/>
            <wp:wrapNone/>
            <wp:docPr id="3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8352" behindDoc="0" locked="0" layoutInCell="1" allowOverlap="1" wp14:anchorId="6984F6D1" wp14:editId="0614F183">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B0A399" id="Rectángulo 480" o:spid="_x0000_s1026" style="position:absolute;margin-left:0;margin-top:-104.9pt;width:181.5pt;height:281.1pt;z-index:251748352;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3B9938B8" w14:textId="77777777" w:rsidR="00BB4349" w:rsidRPr="00D833BA" w:rsidRDefault="00BB4349" w:rsidP="00BB4349"/>
    <w:p w14:paraId="0021BE2B" w14:textId="77777777" w:rsidR="00BB4349" w:rsidRPr="00D833BA" w:rsidRDefault="00BB4349" w:rsidP="00BB4349"/>
    <w:p w14:paraId="29892A80" w14:textId="5E56E20F" w:rsidR="00BB4349" w:rsidRDefault="00AE0934" w:rsidP="00BB4349">
      <w:r w:rsidRPr="002970D3">
        <w:rPr>
          <w:b/>
          <w:bCs/>
          <w:noProof/>
          <w:lang w:eastAsia="es-MX"/>
        </w:rPr>
        <mc:AlternateContent>
          <mc:Choice Requires="wps">
            <w:drawing>
              <wp:anchor distT="0" distB="0" distL="114300" distR="114300" simplePos="0" relativeHeight="251750400" behindDoc="0" locked="0" layoutInCell="1" allowOverlap="1" wp14:anchorId="170DD0A9" wp14:editId="391AC6E0">
                <wp:simplePos x="0" y="0"/>
                <wp:positionH relativeFrom="margin">
                  <wp:posOffset>0</wp:posOffset>
                </wp:positionH>
                <wp:positionV relativeFrom="paragraph">
                  <wp:posOffset>101612</wp:posOffset>
                </wp:positionV>
                <wp:extent cx="5166360" cy="156210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1562100"/>
                        </a:xfrm>
                        <a:prstGeom prst="rect">
                          <a:avLst/>
                        </a:prstGeom>
                        <a:noFill/>
                      </wps:spPr>
                      <wps:txbx>
                        <w:txbxContent>
                          <w:p w14:paraId="3AE085E2" w14:textId="2963550D" w:rsidR="00063B58" w:rsidRPr="004069BB" w:rsidRDefault="00063B58" w:rsidP="00BB4349">
                            <w:pPr>
                              <w:spacing w:line="240" w:lineRule="auto"/>
                              <w:jc w:val="center"/>
                              <w:rPr>
                                <w:rFonts w:ascii="Mestiza" w:hAnsi="Mestiza"/>
                                <w:b/>
                                <w:bCs/>
                                <w:smallCaps/>
                                <w:color w:val="404040" w:themeColor="text1" w:themeTint="BF"/>
                                <w:sz w:val="72"/>
                                <w:szCs w:val="72"/>
                                <w:lang w:val="es-ES"/>
                              </w:rPr>
                            </w:pPr>
                            <w:r>
                              <w:rPr>
                                <w:rFonts w:ascii="Mestiza" w:hAnsi="Mestiza"/>
                                <w:b/>
                                <w:bCs/>
                                <w:smallCaps/>
                                <w:color w:val="404040" w:themeColor="text1" w:themeTint="BF"/>
                                <w:sz w:val="72"/>
                                <w:szCs w:val="72"/>
                                <w:lang w:val="es-ES"/>
                              </w:rPr>
                              <w:t>S044 Desarrollo Profesional Docente</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170DD0A9" id="_x0000_t202" coordsize="21600,21600" o:spt="202" path="m,l,21600r21600,l21600,xe">
                <v:stroke joinstyle="miter"/>
                <v:path gradientshapeok="t" o:connecttype="rect"/>
              </v:shapetype>
              <v:shape id="8 CuadroTexto" o:spid="_x0000_s1026" type="#_x0000_t202" style="position:absolute;left:0;text-align:left;margin-left:0;margin-top:8pt;width:406.8pt;height:123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" filled="f" stroked="f">
                <v:textbox inset="2.16808mm,1.084mm,2.16808mm,1.084mm">
                  <w:txbxContent>
                    <w:p w14:paraId="3AE085E2" w14:textId="2963550D" w:rsidR="00063B58" w:rsidRPr="004069BB" w:rsidRDefault="00063B58" w:rsidP="00BB4349">
                      <w:pPr>
                        <w:spacing w:line="240" w:lineRule="auto"/>
                        <w:jc w:val="center"/>
                        <w:rPr>
                          <w:rFonts w:ascii="Mestiza" w:hAnsi="Mestiza"/>
                          <w:b/>
                          <w:bCs/>
                          <w:smallCaps/>
                          <w:color w:val="404040" w:themeColor="text1" w:themeTint="BF"/>
                          <w:sz w:val="72"/>
                          <w:szCs w:val="72"/>
                          <w:lang w:val="es-ES"/>
                        </w:rPr>
                      </w:pPr>
                      <w:r>
                        <w:rPr>
                          <w:rFonts w:ascii="Mestiza" w:hAnsi="Mestiza"/>
                          <w:b/>
                          <w:bCs/>
                          <w:smallCaps/>
                          <w:color w:val="404040" w:themeColor="text1" w:themeTint="BF"/>
                          <w:sz w:val="72"/>
                          <w:szCs w:val="72"/>
                          <w:lang w:val="es-ES"/>
                        </w:rPr>
                        <w:t>S044 Desarrollo Profesional Docente</w:t>
                      </w:r>
                    </w:p>
                  </w:txbxContent>
                </v:textbox>
                <w10:wrap anchorx="margin"/>
              </v:shape>
            </w:pict>
          </mc:Fallback>
        </mc:AlternateContent>
      </w:r>
    </w:p>
    <w:p w14:paraId="0E3030CB" w14:textId="10E28D64" w:rsidR="00BB4349" w:rsidRPr="00D833BA" w:rsidRDefault="00BB4349" w:rsidP="00BB4349"/>
    <w:p w14:paraId="69CC97C3" w14:textId="77777777" w:rsidR="00BB4349" w:rsidRPr="00D833BA" w:rsidRDefault="00BB4349" w:rsidP="00BB4349"/>
    <w:p w14:paraId="68E700A2" w14:textId="42006C57" w:rsidR="00BB4349" w:rsidRPr="00D833BA" w:rsidRDefault="00BB4349" w:rsidP="00BB4349"/>
    <w:p w14:paraId="01103D2B" w14:textId="6F9B9ACA" w:rsidR="00BB4349" w:rsidRPr="00D833BA" w:rsidRDefault="00BB4349" w:rsidP="00BB4349"/>
    <w:p w14:paraId="670746D4" w14:textId="24796BAA" w:rsidR="00BB4349" w:rsidRPr="00D833BA" w:rsidRDefault="004069BB" w:rsidP="00BB4349">
      <w:r w:rsidRPr="002970D3">
        <w:rPr>
          <w:b/>
          <w:bCs/>
          <w:noProof/>
          <w:lang w:eastAsia="es-MX"/>
        </w:rPr>
        <mc:AlternateContent>
          <mc:Choice Requires="wps">
            <w:drawing>
              <wp:anchor distT="0" distB="0" distL="114300" distR="114300" simplePos="0" relativeHeight="251751424" behindDoc="0" locked="0" layoutInCell="1" allowOverlap="1" wp14:anchorId="18D7BFDC" wp14:editId="301637A2">
                <wp:simplePos x="0" y="0"/>
                <wp:positionH relativeFrom="margin">
                  <wp:posOffset>102870</wp:posOffset>
                </wp:positionH>
                <wp:positionV relativeFrom="paragraph">
                  <wp:posOffset>210173</wp:posOffset>
                </wp:positionV>
                <wp:extent cx="5039360" cy="100965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1009650"/>
                        </a:xfrm>
                        <a:prstGeom prst="rect">
                          <a:avLst/>
                        </a:prstGeom>
                        <a:noFill/>
                      </wps:spPr>
                      <wps:txbx>
                        <w:txbxContent>
                          <w:p w14:paraId="527D027F" w14:textId="0B7FF8E2" w:rsidR="00063B58" w:rsidRPr="004069BB" w:rsidRDefault="00063B58" w:rsidP="00AE0934">
                            <w:pPr>
                              <w:spacing w:line="276" w:lineRule="auto"/>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Educación Pública y Cultura (SEPyC)</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8D7BFDC" id="10 CuadroTexto" o:spid="_x0000_s1027" type="#_x0000_t202" style="position:absolute;left:0;text-align:left;margin-left:8.1pt;margin-top:16.55pt;width:396.8pt;height:79.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" filled="f" stroked="f">
                <v:textbox inset="2.16808mm,1.084mm,2.16808mm,1.084mm">
                  <w:txbxContent>
                    <w:p w14:paraId="527D027F" w14:textId="0B7FF8E2" w:rsidR="00063B58" w:rsidRPr="004069BB" w:rsidRDefault="00063B58" w:rsidP="00AE0934">
                      <w:pPr>
                        <w:spacing w:line="276" w:lineRule="auto"/>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Educación Pública y Cultura (SEPyC)</w:t>
                      </w:r>
                    </w:p>
                  </w:txbxContent>
                </v:textbox>
                <w10:wrap anchorx="margin"/>
              </v:shape>
            </w:pict>
          </mc:Fallback>
        </mc:AlternateContent>
      </w:r>
    </w:p>
    <w:p w14:paraId="1D35134D" w14:textId="18D8850B" w:rsidR="00BB4349" w:rsidRPr="00D833BA" w:rsidRDefault="00BB4349" w:rsidP="00BB4349"/>
    <w:p w14:paraId="18323F93" w14:textId="593EE29C" w:rsidR="00BB4349" w:rsidRPr="00D833BA" w:rsidRDefault="00BB4349" w:rsidP="00BB4349"/>
    <w:p w14:paraId="5ABDB2A2" w14:textId="6BB80043" w:rsidR="00BB4349" w:rsidRPr="00D833BA" w:rsidRDefault="00BB4349" w:rsidP="00BB4349"/>
    <w:p w14:paraId="3A7ACE96" w14:textId="0CEEEE73" w:rsidR="00BB4349" w:rsidRPr="00D833BA" w:rsidRDefault="00ED0E65" w:rsidP="00BB4349">
      <w:r w:rsidRPr="002970D3">
        <w:rPr>
          <w:b/>
          <w:bCs/>
          <w:noProof/>
          <w:lang w:eastAsia="es-MX"/>
        </w:rPr>
        <mc:AlternateContent>
          <mc:Choice Requires="wps">
            <w:drawing>
              <wp:anchor distT="0" distB="0" distL="114300" distR="114300" simplePos="0" relativeHeight="251749376" behindDoc="0" locked="0" layoutInCell="1" allowOverlap="1" wp14:anchorId="0E20DDD9" wp14:editId="3B7417C6">
                <wp:simplePos x="0" y="0"/>
                <wp:positionH relativeFrom="column">
                  <wp:posOffset>-607060</wp:posOffset>
                </wp:positionH>
                <wp:positionV relativeFrom="paragraph">
                  <wp:posOffset>212700</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0D5A259" w14:textId="77777777" w:rsidR="00063B58" w:rsidRPr="004069BB" w:rsidRDefault="00063B58"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32BCC2EB" w:rsidR="00063B58" w:rsidRPr="004069BB" w:rsidRDefault="00063B58"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w:t>
                            </w:r>
                            <w:r>
                              <w:rPr>
                                <w:rFonts w:ascii="Mestiza" w:hAnsi="Mestiza"/>
                                <w:b/>
                                <w:smallCaps/>
                                <w:color w:val="404040" w:themeColor="text1" w:themeTint="BF"/>
                                <w:sz w:val="50"/>
                                <w:szCs w:val="5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0DDD9" id="_x0000_s1028" type="#_x0000_t202" style="position:absolute;left:0;text-align:left;margin-left:-47.8pt;margin-top:16.75pt;width:499.2pt;height:94.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" filled="f" stroked="f">
                <v:textbox>
                  <w:txbxContent>
                    <w:p w14:paraId="20D5A259" w14:textId="77777777" w:rsidR="00063B58" w:rsidRPr="004069BB" w:rsidRDefault="00063B58"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32BCC2EB" w:rsidR="00063B58" w:rsidRPr="004069BB" w:rsidRDefault="00063B58"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w:t>
                      </w:r>
                      <w:r>
                        <w:rPr>
                          <w:rFonts w:ascii="Mestiza" w:hAnsi="Mestiza"/>
                          <w:b/>
                          <w:smallCaps/>
                          <w:color w:val="404040" w:themeColor="text1" w:themeTint="BF"/>
                          <w:sz w:val="50"/>
                          <w:szCs w:val="50"/>
                        </w:rPr>
                        <w:t>3</w:t>
                      </w:r>
                    </w:p>
                  </w:txbxContent>
                </v:textbox>
              </v:shape>
            </w:pict>
          </mc:Fallback>
        </mc:AlternateContent>
      </w:r>
    </w:p>
    <w:p w14:paraId="14543340" w14:textId="69E3FCDF" w:rsidR="00BB4349" w:rsidRPr="00D833BA" w:rsidRDefault="00BB4349" w:rsidP="00BB4349"/>
    <w:p w14:paraId="7D3EE128" w14:textId="19783836" w:rsidR="00BB4349" w:rsidRPr="00D833BA" w:rsidRDefault="00BB4349" w:rsidP="00BB4349"/>
    <w:p w14:paraId="7050C399" w14:textId="1DD0D1D7" w:rsidR="00BB4349" w:rsidRPr="00D833BA" w:rsidRDefault="00BB4349" w:rsidP="00BB4349"/>
    <w:p w14:paraId="2CA1349E" w14:textId="03A820BD" w:rsidR="001878FB" w:rsidRPr="00BB4349" w:rsidRDefault="00AE0934" w:rsidP="00BB4349">
      <w:pPr>
        <w:spacing w:after="160" w:line="259" w:lineRule="auto"/>
        <w:jc w:val="left"/>
        <w:rPr>
          <w:b/>
          <w:color w:val="651D32"/>
          <w:sz w:val="24"/>
        </w:rPr>
        <w:sectPr w:rsidR="001878FB"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63712" behindDoc="0" locked="0" layoutInCell="1" allowOverlap="1" wp14:anchorId="63FCAEAD" wp14:editId="696D9AC1">
                <wp:simplePos x="0" y="0"/>
                <wp:positionH relativeFrom="column">
                  <wp:posOffset>741045</wp:posOffset>
                </wp:positionH>
                <wp:positionV relativeFrom="paragraph">
                  <wp:posOffset>1174115</wp:posOffset>
                </wp:positionV>
                <wp:extent cx="3630930" cy="845820"/>
                <wp:effectExtent l="0" t="0" r="7620" b="0"/>
                <wp:wrapNone/>
                <wp:docPr id="181467366" name="Grupo 49"/>
                <wp:cNvGraphicFramePr/>
                <a:graphic xmlns:a="http://schemas.openxmlformats.org/drawingml/2006/main">
                  <a:graphicData uri="http://schemas.microsoft.com/office/word/2010/wordprocessingGroup">
                    <wpg:wgp>
                      <wpg:cNvGrpSpPr/>
                      <wpg:grpSpPr>
                        <a:xfrm>
                          <a:off x="0" y="0"/>
                          <a:ext cx="3630930" cy="845820"/>
                          <a:chOff x="0" y="0"/>
                          <a:chExt cx="3630930" cy="845820"/>
                        </a:xfrm>
                      </wpg:grpSpPr>
                      <pic:pic xmlns:pic="http://schemas.openxmlformats.org/drawingml/2006/picture">
                        <pic:nvPicPr>
                          <pic:cNvPr id="1398973961"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585859382" name="Imagen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133600" y="133350"/>
                            <a:ext cx="1497330" cy="510540"/>
                          </a:xfrm>
                          <a:prstGeom prst="rect">
                            <a:avLst/>
                          </a:prstGeom>
                          <a:noFill/>
                          <a:ln>
                            <a:noFill/>
                          </a:ln>
                        </pic:spPr>
                      </pic:pic>
                    </wpg:wgp>
                  </a:graphicData>
                </a:graphic>
              </wp:anchor>
            </w:drawing>
          </mc:Choice>
          <mc:Fallback>
            <w:pict>
              <v:group w14:anchorId="62D778C2" id="Grupo 49" o:spid="_x0000_s1026" style="position:absolute;margin-left:58.35pt;margin-top:92.45pt;width:285.9pt;height:66.6pt;z-index:251763712" coordsize="36309,845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">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">
                  <v:imagedata r:id="rId13" o:title="Obligaciones de Transparencia - SAF" cropleft="15919f" cropright="1f"/>
                </v:shape>
                <v:shape id="Imagen 6" o:spid="_x0000_s1028" type="#_x0000_t75" style="position:absolute;left:21336;top:1333;width:1497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">
                  <v:imagedata r:id="rId14" o:title=""/>
                </v:shape>
              </v:group>
            </w:pict>
          </mc:Fallback>
        </mc:AlternateContent>
      </w:r>
      <w:r w:rsidR="00740894">
        <w:rPr>
          <w:noProof/>
          <w:lang w:eastAsia="es-MX"/>
        </w:rPr>
        <mc:AlternateContent>
          <mc:Choice Requires="wpg">
            <w:drawing>
              <wp:anchor distT="0" distB="0" distL="114300" distR="114300" simplePos="0" relativeHeight="251756544" behindDoc="0" locked="0" layoutInCell="1" allowOverlap="1" wp14:anchorId="336A59DA" wp14:editId="311FB3D8">
                <wp:simplePos x="0" y="0"/>
                <wp:positionH relativeFrom="page">
                  <wp:posOffset>0</wp:posOffset>
                </wp:positionH>
                <wp:positionV relativeFrom="paragraph">
                  <wp:posOffset>2863215</wp:posOffset>
                </wp:positionV>
                <wp:extent cx="7780655" cy="587375"/>
                <wp:effectExtent l="0" t="0" r="10795" b="22225"/>
                <wp:wrapNone/>
                <wp:docPr id="28" name="Grupo 28"/>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52D3D8" id="Grupo 28" o:spid="_x0000_s1026" style="position:absolute;margin-left:0;margin-top:225.45pt;width:612.65pt;height:46.25pt;rotation:180;z-index:251756544;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BB4349">
        <w:rPr>
          <w:b/>
          <w:color w:val="651D32"/>
          <w:sz w:val="24"/>
        </w:rPr>
        <w:br w:type="page"/>
      </w:r>
      <w:r w:rsidR="00B00097">
        <w:rPr>
          <w:b/>
          <w:bCs/>
          <w:noProof/>
          <w:lang w:eastAsia="es-MX"/>
        </w:rPr>
        <mc:AlternateContent>
          <mc:Choice Requires="wps">
            <w:drawing>
              <wp:anchor distT="0" distB="0" distL="114300" distR="114300" simplePos="0" relativeHeight="251746304" behindDoc="0" locked="0" layoutInCell="1" allowOverlap="1" wp14:anchorId="7F532F83" wp14:editId="6E4271CF">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0106E" id="481 Rectángulo" o:spid="_x0000_s1026" style="position:absolute;margin-left:-111.9pt;margin-top:666.6pt;width:609.9pt;height:5.65pt;rotation:18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" fillcolor="#7f7f7f [1612]" stroked="f" strokeweight="2pt">
                <v:fill color2="white [3212]" rotate="t" focusposition="1,1" focussize="" colors="0 #7f7f7f;24248f #bfbfbf;53084f white" focus="100%" type="gradientRadial"/>
              </v:rect>
            </w:pict>
          </mc:Fallback>
        </mc:AlternateContent>
      </w:r>
      <w:r w:rsidR="00B00097">
        <w:rPr>
          <w:b/>
          <w:bCs/>
          <w:noProof/>
          <w:lang w:eastAsia="es-MX"/>
        </w:rPr>
        <mc:AlternateContent>
          <mc:Choice Requires="wps">
            <w:drawing>
              <wp:anchor distT="0" distB="0" distL="114300" distR="114300" simplePos="0" relativeHeight="251744256" behindDoc="0" locked="0" layoutInCell="1" allowOverlap="1" wp14:anchorId="7C4FAFEF" wp14:editId="5F44D23E">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092C3" id="481 Rectángulo" o:spid="_x0000_s1026" style="position:absolute;margin-left:-110.55pt;margin-top:672.45pt;width:609.9pt;height:5.65pt;rotation:18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" fillcolor="#7f7f7f [1612]" stroked="f" strokeweight="2pt">
                <v:fill color2="white [3212]" rotate="t" focusposition="1,1" focussize="" colors="0 #7f7f7f;24248f #bfbfbf;53084f white" focus="100%" type="gradientRadial"/>
              </v:rect>
            </w:pict>
          </mc:Fallback>
        </mc:AlternateContent>
      </w:r>
    </w:p>
    <w:p w14:paraId="3C769EAC"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434B1B3A" w14:textId="1D20A8EC" w:rsidR="00D92ADA" w:rsidRDefault="006A6C99">
      <w:pPr>
        <w:pStyle w:val="TDC1"/>
        <w:tabs>
          <w:tab w:val="right" w:leader="dot" w:pos="8828"/>
        </w:tabs>
        <w:rPr>
          <w:rFonts w:eastAsiaTheme="minorEastAsia" w:cstheme="minorBidi"/>
          <w:b w:val="0"/>
          <w:bCs w:val="0"/>
          <w:caps w:val="0"/>
          <w:noProof/>
          <w:sz w:val="22"/>
          <w:szCs w:val="22"/>
          <w:lang w:eastAsia="es-MX"/>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170815644" w:history="1">
        <w:r w:rsidR="00D92ADA" w:rsidRPr="00683388">
          <w:rPr>
            <w:rStyle w:val="Hipervnculo"/>
            <w:noProof/>
          </w:rPr>
          <w:t>Introducción</w:t>
        </w:r>
        <w:r w:rsidR="00D92ADA">
          <w:rPr>
            <w:noProof/>
            <w:webHidden/>
          </w:rPr>
          <w:tab/>
        </w:r>
        <w:r w:rsidR="00D92ADA">
          <w:rPr>
            <w:noProof/>
            <w:webHidden/>
          </w:rPr>
          <w:fldChar w:fldCharType="begin"/>
        </w:r>
        <w:r w:rsidR="00D92ADA">
          <w:rPr>
            <w:noProof/>
            <w:webHidden/>
          </w:rPr>
          <w:instrText xml:space="preserve"> PAGEREF _Toc170815644 \h </w:instrText>
        </w:r>
        <w:r w:rsidR="00D92ADA">
          <w:rPr>
            <w:noProof/>
            <w:webHidden/>
          </w:rPr>
        </w:r>
        <w:r w:rsidR="00D92ADA">
          <w:rPr>
            <w:noProof/>
            <w:webHidden/>
          </w:rPr>
          <w:fldChar w:fldCharType="separate"/>
        </w:r>
        <w:r w:rsidR="00693EB7">
          <w:rPr>
            <w:noProof/>
            <w:webHidden/>
          </w:rPr>
          <w:t>2</w:t>
        </w:r>
        <w:r w:rsidR="00D92ADA">
          <w:rPr>
            <w:noProof/>
            <w:webHidden/>
          </w:rPr>
          <w:fldChar w:fldCharType="end"/>
        </w:r>
      </w:hyperlink>
    </w:p>
    <w:p w14:paraId="336057BD" w14:textId="36C4826B" w:rsidR="00D92ADA" w:rsidRDefault="00D92ADA">
      <w:pPr>
        <w:pStyle w:val="TDC1"/>
        <w:tabs>
          <w:tab w:val="right" w:leader="dot" w:pos="8828"/>
        </w:tabs>
        <w:rPr>
          <w:rFonts w:eastAsiaTheme="minorEastAsia" w:cstheme="minorBidi"/>
          <w:b w:val="0"/>
          <w:bCs w:val="0"/>
          <w:caps w:val="0"/>
          <w:noProof/>
          <w:sz w:val="22"/>
          <w:szCs w:val="22"/>
          <w:lang w:eastAsia="es-MX"/>
        </w:rPr>
      </w:pPr>
      <w:hyperlink r:id="rId15" w:anchor="_Toc170815645" w:history="1">
        <w:r w:rsidRPr="00683388">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_Toc170815645 \h </w:instrText>
        </w:r>
        <w:r>
          <w:rPr>
            <w:noProof/>
            <w:webHidden/>
          </w:rPr>
        </w:r>
        <w:r>
          <w:rPr>
            <w:noProof/>
            <w:webHidden/>
          </w:rPr>
          <w:fldChar w:fldCharType="separate"/>
        </w:r>
        <w:r w:rsidR="00693EB7">
          <w:rPr>
            <w:noProof/>
            <w:webHidden/>
          </w:rPr>
          <w:t>3</w:t>
        </w:r>
        <w:r>
          <w:rPr>
            <w:noProof/>
            <w:webHidden/>
          </w:rPr>
          <w:fldChar w:fldCharType="end"/>
        </w:r>
      </w:hyperlink>
    </w:p>
    <w:p w14:paraId="1212B512" w14:textId="4DB043BB" w:rsidR="00D92ADA" w:rsidRDefault="00D92ADA">
      <w:pPr>
        <w:pStyle w:val="TDC2"/>
        <w:tabs>
          <w:tab w:val="left" w:pos="600"/>
          <w:tab w:val="right" w:leader="dot" w:pos="8828"/>
        </w:tabs>
        <w:rPr>
          <w:rFonts w:eastAsiaTheme="minorEastAsia" w:cstheme="minorBidi"/>
          <w:smallCaps w:val="0"/>
          <w:noProof/>
          <w:sz w:val="22"/>
          <w:szCs w:val="22"/>
          <w:lang w:eastAsia="es-MX"/>
        </w:rPr>
      </w:pPr>
      <w:hyperlink w:anchor="_Toc170815646" w:history="1">
        <w:r w:rsidRPr="00683388">
          <w:rPr>
            <w:rStyle w:val="Hipervnculo"/>
            <w:noProof/>
          </w:rPr>
          <w:t>A)</w:t>
        </w:r>
        <w:r>
          <w:rPr>
            <w:rFonts w:eastAsiaTheme="minorEastAsia" w:cstheme="minorBidi"/>
            <w:smallCaps w:val="0"/>
            <w:noProof/>
            <w:sz w:val="22"/>
            <w:szCs w:val="22"/>
            <w:lang w:eastAsia="es-MX"/>
          </w:rPr>
          <w:tab/>
        </w:r>
        <w:r w:rsidRPr="00683388">
          <w:rPr>
            <w:rStyle w:val="Hipervnculo"/>
            <w:noProof/>
          </w:rPr>
          <w:t>Objetivo General</w:t>
        </w:r>
        <w:r>
          <w:rPr>
            <w:noProof/>
            <w:webHidden/>
          </w:rPr>
          <w:tab/>
        </w:r>
        <w:r>
          <w:rPr>
            <w:noProof/>
            <w:webHidden/>
          </w:rPr>
          <w:fldChar w:fldCharType="begin"/>
        </w:r>
        <w:r>
          <w:rPr>
            <w:noProof/>
            <w:webHidden/>
          </w:rPr>
          <w:instrText xml:space="preserve"> PAGEREF _Toc170815646 \h </w:instrText>
        </w:r>
        <w:r>
          <w:rPr>
            <w:noProof/>
            <w:webHidden/>
          </w:rPr>
        </w:r>
        <w:r>
          <w:rPr>
            <w:noProof/>
            <w:webHidden/>
          </w:rPr>
          <w:fldChar w:fldCharType="separate"/>
        </w:r>
        <w:r w:rsidR="00693EB7">
          <w:rPr>
            <w:noProof/>
            <w:webHidden/>
          </w:rPr>
          <w:t>3</w:t>
        </w:r>
        <w:r>
          <w:rPr>
            <w:noProof/>
            <w:webHidden/>
          </w:rPr>
          <w:fldChar w:fldCharType="end"/>
        </w:r>
      </w:hyperlink>
    </w:p>
    <w:p w14:paraId="72B92AFC" w14:textId="2AF89913" w:rsidR="00D92ADA" w:rsidRDefault="00D92ADA">
      <w:pPr>
        <w:pStyle w:val="TDC2"/>
        <w:tabs>
          <w:tab w:val="left" w:pos="600"/>
          <w:tab w:val="right" w:leader="dot" w:pos="8828"/>
        </w:tabs>
        <w:rPr>
          <w:rFonts w:eastAsiaTheme="minorEastAsia" w:cstheme="minorBidi"/>
          <w:smallCaps w:val="0"/>
          <w:noProof/>
          <w:sz w:val="22"/>
          <w:szCs w:val="22"/>
          <w:lang w:eastAsia="es-MX"/>
        </w:rPr>
      </w:pPr>
      <w:hyperlink w:anchor="_Toc170815647" w:history="1">
        <w:r w:rsidRPr="00683388">
          <w:rPr>
            <w:rStyle w:val="Hipervnculo"/>
            <w:noProof/>
          </w:rPr>
          <w:t>B)</w:t>
        </w:r>
        <w:r>
          <w:rPr>
            <w:rFonts w:eastAsiaTheme="minorEastAsia" w:cstheme="minorBidi"/>
            <w:smallCaps w:val="0"/>
            <w:noProof/>
            <w:sz w:val="22"/>
            <w:szCs w:val="22"/>
            <w:lang w:eastAsia="es-MX"/>
          </w:rPr>
          <w:tab/>
        </w:r>
        <w:r w:rsidRPr="00683388">
          <w:rPr>
            <w:rStyle w:val="Hipervnculo"/>
            <w:noProof/>
          </w:rPr>
          <w:t>Objetivo Específicos</w:t>
        </w:r>
        <w:r>
          <w:rPr>
            <w:noProof/>
            <w:webHidden/>
          </w:rPr>
          <w:tab/>
        </w:r>
        <w:r>
          <w:rPr>
            <w:noProof/>
            <w:webHidden/>
          </w:rPr>
          <w:fldChar w:fldCharType="begin"/>
        </w:r>
        <w:r>
          <w:rPr>
            <w:noProof/>
            <w:webHidden/>
          </w:rPr>
          <w:instrText xml:space="preserve"> PAGEREF _Toc170815647 \h </w:instrText>
        </w:r>
        <w:r>
          <w:rPr>
            <w:noProof/>
            <w:webHidden/>
          </w:rPr>
        </w:r>
        <w:r>
          <w:rPr>
            <w:noProof/>
            <w:webHidden/>
          </w:rPr>
          <w:fldChar w:fldCharType="separate"/>
        </w:r>
        <w:r w:rsidR="00693EB7">
          <w:rPr>
            <w:noProof/>
            <w:webHidden/>
          </w:rPr>
          <w:t>3</w:t>
        </w:r>
        <w:r>
          <w:rPr>
            <w:noProof/>
            <w:webHidden/>
          </w:rPr>
          <w:fldChar w:fldCharType="end"/>
        </w:r>
      </w:hyperlink>
    </w:p>
    <w:p w14:paraId="44B2EF45" w14:textId="2D74837A" w:rsidR="00D92ADA" w:rsidRDefault="00D92ADA">
      <w:pPr>
        <w:pStyle w:val="TDC1"/>
        <w:tabs>
          <w:tab w:val="right" w:leader="dot" w:pos="8828"/>
        </w:tabs>
        <w:rPr>
          <w:rFonts w:eastAsiaTheme="minorEastAsia" w:cstheme="minorBidi"/>
          <w:b w:val="0"/>
          <w:bCs w:val="0"/>
          <w:caps w:val="0"/>
          <w:noProof/>
          <w:sz w:val="22"/>
          <w:szCs w:val="22"/>
          <w:lang w:eastAsia="es-MX"/>
        </w:rPr>
      </w:pPr>
      <w:hyperlink r:id="rId16" w:anchor="_Toc170815648" w:history="1">
        <w:r w:rsidRPr="00683388">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_Toc170815648 \h </w:instrText>
        </w:r>
        <w:r>
          <w:rPr>
            <w:noProof/>
            <w:webHidden/>
          </w:rPr>
        </w:r>
        <w:r>
          <w:rPr>
            <w:noProof/>
            <w:webHidden/>
          </w:rPr>
          <w:fldChar w:fldCharType="separate"/>
        </w:r>
        <w:r w:rsidR="00693EB7">
          <w:rPr>
            <w:noProof/>
            <w:webHidden/>
          </w:rPr>
          <w:t>3</w:t>
        </w:r>
        <w:r>
          <w:rPr>
            <w:noProof/>
            <w:webHidden/>
          </w:rPr>
          <w:fldChar w:fldCharType="end"/>
        </w:r>
      </w:hyperlink>
    </w:p>
    <w:p w14:paraId="1F920F4C" w14:textId="06B72A89" w:rsidR="00D92ADA" w:rsidRDefault="00D92ADA">
      <w:pPr>
        <w:pStyle w:val="TDC2"/>
        <w:tabs>
          <w:tab w:val="left" w:pos="600"/>
          <w:tab w:val="right" w:leader="dot" w:pos="8828"/>
        </w:tabs>
        <w:rPr>
          <w:rFonts w:eastAsiaTheme="minorEastAsia" w:cstheme="minorBidi"/>
          <w:smallCaps w:val="0"/>
          <w:noProof/>
          <w:sz w:val="22"/>
          <w:szCs w:val="22"/>
          <w:lang w:eastAsia="es-MX"/>
        </w:rPr>
      </w:pPr>
      <w:hyperlink w:anchor="_Toc170815649" w:history="1">
        <w:r w:rsidRPr="00683388">
          <w:rPr>
            <w:rStyle w:val="Hipervnculo"/>
            <w:noProof/>
          </w:rPr>
          <w:t>A)</w:t>
        </w:r>
        <w:r>
          <w:rPr>
            <w:rFonts w:eastAsiaTheme="minorEastAsia" w:cstheme="minorBidi"/>
            <w:smallCaps w:val="0"/>
            <w:noProof/>
            <w:sz w:val="22"/>
            <w:szCs w:val="22"/>
            <w:lang w:eastAsia="es-MX"/>
          </w:rPr>
          <w:tab/>
        </w:r>
        <w:r w:rsidRPr="00683388">
          <w:rPr>
            <w:rStyle w:val="Hipervnculo"/>
            <w:noProof/>
          </w:rPr>
          <w:t>Contenido General</w:t>
        </w:r>
        <w:r>
          <w:rPr>
            <w:noProof/>
            <w:webHidden/>
          </w:rPr>
          <w:tab/>
        </w:r>
        <w:r>
          <w:rPr>
            <w:noProof/>
            <w:webHidden/>
          </w:rPr>
          <w:fldChar w:fldCharType="begin"/>
        </w:r>
        <w:r>
          <w:rPr>
            <w:noProof/>
            <w:webHidden/>
          </w:rPr>
          <w:instrText xml:space="preserve"> PAGEREF _Toc170815649 \h </w:instrText>
        </w:r>
        <w:r>
          <w:rPr>
            <w:noProof/>
            <w:webHidden/>
          </w:rPr>
        </w:r>
        <w:r>
          <w:rPr>
            <w:noProof/>
            <w:webHidden/>
          </w:rPr>
          <w:fldChar w:fldCharType="separate"/>
        </w:r>
        <w:r w:rsidR="00693EB7">
          <w:rPr>
            <w:noProof/>
            <w:webHidden/>
          </w:rPr>
          <w:t>3</w:t>
        </w:r>
        <w:r>
          <w:rPr>
            <w:noProof/>
            <w:webHidden/>
          </w:rPr>
          <w:fldChar w:fldCharType="end"/>
        </w:r>
      </w:hyperlink>
    </w:p>
    <w:p w14:paraId="4161994C" w14:textId="3B7A6306" w:rsidR="00D92ADA" w:rsidRDefault="00D92ADA">
      <w:pPr>
        <w:pStyle w:val="TDC2"/>
        <w:tabs>
          <w:tab w:val="left" w:pos="600"/>
          <w:tab w:val="right" w:leader="dot" w:pos="8828"/>
        </w:tabs>
        <w:rPr>
          <w:rFonts w:eastAsiaTheme="minorEastAsia" w:cstheme="minorBidi"/>
          <w:smallCaps w:val="0"/>
          <w:noProof/>
          <w:sz w:val="22"/>
          <w:szCs w:val="22"/>
          <w:lang w:eastAsia="es-MX"/>
        </w:rPr>
      </w:pPr>
      <w:hyperlink w:anchor="_Toc170815650" w:history="1">
        <w:r w:rsidRPr="00683388">
          <w:rPr>
            <w:rStyle w:val="Hipervnculo"/>
            <w:noProof/>
          </w:rPr>
          <w:t>B)</w:t>
        </w:r>
        <w:r>
          <w:rPr>
            <w:rFonts w:eastAsiaTheme="minorEastAsia" w:cstheme="minorBidi"/>
            <w:smallCaps w:val="0"/>
            <w:noProof/>
            <w:sz w:val="22"/>
            <w:szCs w:val="22"/>
            <w:lang w:eastAsia="es-MX"/>
          </w:rPr>
          <w:tab/>
        </w:r>
        <w:r w:rsidRPr="00683388">
          <w:rPr>
            <w:rStyle w:val="Hipervnculo"/>
            <w:noProof/>
          </w:rPr>
          <w:t>Contenido Específico</w:t>
        </w:r>
        <w:r>
          <w:rPr>
            <w:noProof/>
            <w:webHidden/>
          </w:rPr>
          <w:tab/>
        </w:r>
        <w:r>
          <w:rPr>
            <w:noProof/>
            <w:webHidden/>
          </w:rPr>
          <w:fldChar w:fldCharType="begin"/>
        </w:r>
        <w:r>
          <w:rPr>
            <w:noProof/>
            <w:webHidden/>
          </w:rPr>
          <w:instrText xml:space="preserve"> PAGEREF _Toc170815650 \h </w:instrText>
        </w:r>
        <w:r>
          <w:rPr>
            <w:noProof/>
            <w:webHidden/>
          </w:rPr>
        </w:r>
        <w:r>
          <w:rPr>
            <w:noProof/>
            <w:webHidden/>
          </w:rPr>
          <w:fldChar w:fldCharType="separate"/>
        </w:r>
        <w:r w:rsidR="00693EB7">
          <w:rPr>
            <w:noProof/>
            <w:webHidden/>
          </w:rPr>
          <w:t>5</w:t>
        </w:r>
        <w:r>
          <w:rPr>
            <w:noProof/>
            <w:webHidden/>
          </w:rPr>
          <w:fldChar w:fldCharType="end"/>
        </w:r>
      </w:hyperlink>
    </w:p>
    <w:p w14:paraId="5842C569" w14:textId="64259336" w:rsidR="00D92ADA" w:rsidRDefault="00D92ADA">
      <w:pPr>
        <w:pStyle w:val="TDC2"/>
        <w:tabs>
          <w:tab w:val="left" w:pos="600"/>
          <w:tab w:val="right" w:leader="dot" w:pos="8828"/>
        </w:tabs>
        <w:rPr>
          <w:rFonts w:eastAsiaTheme="minorEastAsia" w:cstheme="minorBidi"/>
          <w:smallCaps w:val="0"/>
          <w:noProof/>
          <w:sz w:val="22"/>
          <w:szCs w:val="22"/>
          <w:lang w:eastAsia="es-MX"/>
        </w:rPr>
      </w:pPr>
      <w:hyperlink w:anchor="_Toc170815651" w:history="1">
        <w:r w:rsidRPr="00683388">
          <w:rPr>
            <w:rStyle w:val="Hipervnculo"/>
            <w:noProof/>
          </w:rPr>
          <w:t>C)</w:t>
        </w:r>
        <w:r>
          <w:rPr>
            <w:rFonts w:eastAsiaTheme="minorEastAsia" w:cstheme="minorBidi"/>
            <w:smallCaps w:val="0"/>
            <w:noProof/>
            <w:sz w:val="22"/>
            <w:szCs w:val="22"/>
            <w:lang w:eastAsia="es-MX"/>
          </w:rPr>
          <w:tab/>
        </w:r>
        <w:r w:rsidRPr="00683388">
          <w:rPr>
            <w:rStyle w:val="Hipervnculo"/>
            <w:noProof/>
          </w:rPr>
          <w:t>Desarrollo</w:t>
        </w:r>
        <w:r>
          <w:rPr>
            <w:noProof/>
            <w:webHidden/>
          </w:rPr>
          <w:tab/>
        </w:r>
        <w:r>
          <w:rPr>
            <w:noProof/>
            <w:webHidden/>
          </w:rPr>
          <w:fldChar w:fldCharType="begin"/>
        </w:r>
        <w:r>
          <w:rPr>
            <w:noProof/>
            <w:webHidden/>
          </w:rPr>
          <w:instrText xml:space="preserve"> PAGEREF _Toc170815651 \h </w:instrText>
        </w:r>
        <w:r>
          <w:rPr>
            <w:noProof/>
            <w:webHidden/>
          </w:rPr>
        </w:r>
        <w:r>
          <w:rPr>
            <w:noProof/>
            <w:webHidden/>
          </w:rPr>
          <w:fldChar w:fldCharType="separate"/>
        </w:r>
        <w:r w:rsidR="00693EB7">
          <w:rPr>
            <w:noProof/>
            <w:webHidden/>
          </w:rPr>
          <w:t>25</w:t>
        </w:r>
        <w:r>
          <w:rPr>
            <w:noProof/>
            <w:webHidden/>
          </w:rPr>
          <w:fldChar w:fldCharType="end"/>
        </w:r>
      </w:hyperlink>
    </w:p>
    <w:p w14:paraId="149C2DF4" w14:textId="1CD46C28" w:rsidR="00D92ADA" w:rsidRDefault="00D92ADA">
      <w:pPr>
        <w:pStyle w:val="TDC1"/>
        <w:tabs>
          <w:tab w:val="right" w:leader="dot" w:pos="8828"/>
        </w:tabs>
        <w:rPr>
          <w:rFonts w:eastAsiaTheme="minorEastAsia" w:cstheme="minorBidi"/>
          <w:b w:val="0"/>
          <w:bCs w:val="0"/>
          <w:caps w:val="0"/>
          <w:noProof/>
          <w:sz w:val="22"/>
          <w:szCs w:val="22"/>
          <w:lang w:eastAsia="es-MX"/>
        </w:rPr>
      </w:pPr>
      <w:hyperlink r:id="rId17" w:anchor="_Toc170815652" w:history="1">
        <w:r w:rsidRPr="00683388">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_Toc170815652 \h </w:instrText>
        </w:r>
        <w:r>
          <w:rPr>
            <w:noProof/>
            <w:webHidden/>
          </w:rPr>
        </w:r>
        <w:r>
          <w:rPr>
            <w:noProof/>
            <w:webHidden/>
          </w:rPr>
          <w:fldChar w:fldCharType="separate"/>
        </w:r>
        <w:r w:rsidR="00693EB7">
          <w:rPr>
            <w:noProof/>
            <w:webHidden/>
          </w:rPr>
          <w:t>25</w:t>
        </w:r>
        <w:r>
          <w:rPr>
            <w:noProof/>
            <w:webHidden/>
          </w:rPr>
          <w:fldChar w:fldCharType="end"/>
        </w:r>
      </w:hyperlink>
    </w:p>
    <w:p w14:paraId="469BB731" w14:textId="441E7980" w:rsidR="00D92ADA" w:rsidRDefault="00D92ADA">
      <w:pPr>
        <w:pStyle w:val="TDC1"/>
        <w:tabs>
          <w:tab w:val="right" w:leader="dot" w:pos="8828"/>
        </w:tabs>
        <w:rPr>
          <w:rFonts w:eastAsiaTheme="minorEastAsia" w:cstheme="minorBidi"/>
          <w:b w:val="0"/>
          <w:bCs w:val="0"/>
          <w:caps w:val="0"/>
          <w:noProof/>
          <w:sz w:val="22"/>
          <w:szCs w:val="22"/>
          <w:lang w:eastAsia="es-MX"/>
        </w:rPr>
      </w:pPr>
      <w:hyperlink r:id="rId18" w:anchor="_Toc170815653" w:history="1">
        <w:r w:rsidRPr="00683388">
          <w:rPr>
            <w:rStyle w:val="Hipervnculo"/>
            <w:rFonts w:cs="Times New Roman"/>
            <w:noProof/>
          </w:rPr>
          <w:t>Anexos</w:t>
        </w:r>
        <w:r>
          <w:rPr>
            <w:noProof/>
            <w:webHidden/>
          </w:rPr>
          <w:tab/>
        </w:r>
        <w:r>
          <w:rPr>
            <w:noProof/>
            <w:webHidden/>
          </w:rPr>
          <w:fldChar w:fldCharType="begin"/>
        </w:r>
        <w:r>
          <w:rPr>
            <w:noProof/>
            <w:webHidden/>
          </w:rPr>
          <w:instrText xml:space="preserve"> PAGEREF _Toc170815653 \h </w:instrText>
        </w:r>
        <w:r>
          <w:rPr>
            <w:noProof/>
            <w:webHidden/>
          </w:rPr>
        </w:r>
        <w:r>
          <w:rPr>
            <w:noProof/>
            <w:webHidden/>
          </w:rPr>
          <w:fldChar w:fldCharType="separate"/>
        </w:r>
        <w:r w:rsidR="00693EB7">
          <w:rPr>
            <w:noProof/>
            <w:webHidden/>
          </w:rPr>
          <w:t>26</w:t>
        </w:r>
        <w:r>
          <w:rPr>
            <w:noProof/>
            <w:webHidden/>
          </w:rPr>
          <w:fldChar w:fldCharType="end"/>
        </w:r>
      </w:hyperlink>
    </w:p>
    <w:p w14:paraId="5ECFAC90" w14:textId="77239BD0" w:rsidR="00D92ADA" w:rsidRDefault="00D92ADA">
      <w:pPr>
        <w:pStyle w:val="TDC2"/>
        <w:tabs>
          <w:tab w:val="right" w:leader="dot" w:pos="8828"/>
        </w:tabs>
        <w:rPr>
          <w:rFonts w:eastAsiaTheme="minorEastAsia" w:cstheme="minorBidi"/>
          <w:smallCaps w:val="0"/>
          <w:noProof/>
          <w:sz w:val="22"/>
          <w:szCs w:val="22"/>
          <w:lang w:eastAsia="es-MX"/>
        </w:rPr>
      </w:pPr>
      <w:hyperlink w:anchor="_Toc170815654" w:history="1">
        <w:r w:rsidRPr="00683388">
          <w:rPr>
            <w:rStyle w:val="Hipervnculo"/>
            <w:noProof/>
            <w:lang w:val="es-ES"/>
          </w:rPr>
          <w:t>Anexo I</w:t>
        </w:r>
        <w:r>
          <w:rPr>
            <w:noProof/>
            <w:webHidden/>
          </w:rPr>
          <w:tab/>
        </w:r>
        <w:r>
          <w:rPr>
            <w:noProof/>
            <w:webHidden/>
          </w:rPr>
          <w:fldChar w:fldCharType="begin"/>
        </w:r>
        <w:r>
          <w:rPr>
            <w:noProof/>
            <w:webHidden/>
          </w:rPr>
          <w:instrText xml:space="preserve"> PAGEREF _Toc170815654 \h </w:instrText>
        </w:r>
        <w:r>
          <w:rPr>
            <w:noProof/>
            <w:webHidden/>
          </w:rPr>
        </w:r>
        <w:r>
          <w:rPr>
            <w:noProof/>
            <w:webHidden/>
          </w:rPr>
          <w:fldChar w:fldCharType="separate"/>
        </w:r>
        <w:r w:rsidR="00693EB7">
          <w:rPr>
            <w:noProof/>
            <w:webHidden/>
          </w:rPr>
          <w:t>27</w:t>
        </w:r>
        <w:r>
          <w:rPr>
            <w:noProof/>
            <w:webHidden/>
          </w:rPr>
          <w:fldChar w:fldCharType="end"/>
        </w:r>
      </w:hyperlink>
    </w:p>
    <w:p w14:paraId="601C0161" w14:textId="7F552178" w:rsidR="00D92ADA" w:rsidRDefault="00D92ADA">
      <w:pPr>
        <w:pStyle w:val="TDC2"/>
        <w:tabs>
          <w:tab w:val="right" w:leader="dot" w:pos="8828"/>
        </w:tabs>
        <w:rPr>
          <w:rFonts w:eastAsiaTheme="minorEastAsia" w:cstheme="minorBidi"/>
          <w:smallCaps w:val="0"/>
          <w:noProof/>
          <w:sz w:val="22"/>
          <w:szCs w:val="22"/>
          <w:lang w:eastAsia="es-MX"/>
        </w:rPr>
      </w:pPr>
      <w:hyperlink w:anchor="_Toc170815655" w:history="1">
        <w:r w:rsidRPr="00683388">
          <w:rPr>
            <w:rStyle w:val="Hipervnculo"/>
            <w:noProof/>
            <w:lang w:val="es-ES"/>
          </w:rPr>
          <w:t>Anexo II</w:t>
        </w:r>
        <w:r>
          <w:rPr>
            <w:noProof/>
            <w:webHidden/>
          </w:rPr>
          <w:tab/>
        </w:r>
        <w:r>
          <w:rPr>
            <w:noProof/>
            <w:webHidden/>
          </w:rPr>
          <w:fldChar w:fldCharType="begin"/>
        </w:r>
        <w:r>
          <w:rPr>
            <w:noProof/>
            <w:webHidden/>
          </w:rPr>
          <w:instrText xml:space="preserve"> PAGEREF _Toc170815655 \h </w:instrText>
        </w:r>
        <w:r>
          <w:rPr>
            <w:noProof/>
            <w:webHidden/>
          </w:rPr>
        </w:r>
        <w:r>
          <w:rPr>
            <w:noProof/>
            <w:webHidden/>
          </w:rPr>
          <w:fldChar w:fldCharType="separate"/>
        </w:r>
        <w:r w:rsidR="00693EB7">
          <w:rPr>
            <w:noProof/>
            <w:webHidden/>
          </w:rPr>
          <w:t>28</w:t>
        </w:r>
        <w:r>
          <w:rPr>
            <w:noProof/>
            <w:webHidden/>
          </w:rPr>
          <w:fldChar w:fldCharType="end"/>
        </w:r>
      </w:hyperlink>
    </w:p>
    <w:p w14:paraId="2D6DC3C0" w14:textId="7E223B9D" w:rsidR="00D92ADA" w:rsidRDefault="00D92ADA">
      <w:pPr>
        <w:pStyle w:val="TDC2"/>
        <w:tabs>
          <w:tab w:val="right" w:leader="dot" w:pos="8828"/>
        </w:tabs>
        <w:rPr>
          <w:rFonts w:eastAsiaTheme="minorEastAsia" w:cstheme="minorBidi"/>
          <w:smallCaps w:val="0"/>
          <w:noProof/>
          <w:sz w:val="22"/>
          <w:szCs w:val="22"/>
          <w:lang w:eastAsia="es-MX"/>
        </w:rPr>
      </w:pPr>
      <w:hyperlink w:anchor="_Toc170815656" w:history="1">
        <w:r w:rsidRPr="00683388">
          <w:rPr>
            <w:rStyle w:val="Hipervnculo"/>
            <w:noProof/>
            <w:lang w:val="es-ES"/>
          </w:rPr>
          <w:t>Anexo III</w:t>
        </w:r>
        <w:r>
          <w:rPr>
            <w:noProof/>
            <w:webHidden/>
          </w:rPr>
          <w:tab/>
        </w:r>
        <w:r>
          <w:rPr>
            <w:noProof/>
            <w:webHidden/>
          </w:rPr>
          <w:fldChar w:fldCharType="begin"/>
        </w:r>
        <w:r>
          <w:rPr>
            <w:noProof/>
            <w:webHidden/>
          </w:rPr>
          <w:instrText xml:space="preserve"> PAGEREF _Toc170815656 \h </w:instrText>
        </w:r>
        <w:r>
          <w:rPr>
            <w:noProof/>
            <w:webHidden/>
          </w:rPr>
        </w:r>
        <w:r>
          <w:rPr>
            <w:noProof/>
            <w:webHidden/>
          </w:rPr>
          <w:fldChar w:fldCharType="separate"/>
        </w:r>
        <w:r w:rsidR="00693EB7">
          <w:rPr>
            <w:noProof/>
            <w:webHidden/>
          </w:rPr>
          <w:t>29</w:t>
        </w:r>
        <w:r>
          <w:rPr>
            <w:noProof/>
            <w:webHidden/>
          </w:rPr>
          <w:fldChar w:fldCharType="end"/>
        </w:r>
      </w:hyperlink>
    </w:p>
    <w:p w14:paraId="66FB6A99" w14:textId="34F169A2" w:rsidR="00D92ADA" w:rsidRDefault="00D92ADA">
      <w:pPr>
        <w:pStyle w:val="TDC2"/>
        <w:tabs>
          <w:tab w:val="right" w:leader="dot" w:pos="8828"/>
        </w:tabs>
        <w:rPr>
          <w:rFonts w:eastAsiaTheme="minorEastAsia" w:cstheme="minorBidi"/>
          <w:smallCaps w:val="0"/>
          <w:noProof/>
          <w:sz w:val="22"/>
          <w:szCs w:val="22"/>
          <w:lang w:eastAsia="es-MX"/>
        </w:rPr>
      </w:pPr>
      <w:hyperlink w:anchor="_Toc170815657" w:history="1">
        <w:r w:rsidRPr="00683388">
          <w:rPr>
            <w:rStyle w:val="Hipervnculo"/>
            <w:noProof/>
            <w:lang w:val="es-ES"/>
          </w:rPr>
          <w:t>Anexo IV</w:t>
        </w:r>
        <w:r>
          <w:rPr>
            <w:noProof/>
            <w:webHidden/>
          </w:rPr>
          <w:tab/>
        </w:r>
        <w:r>
          <w:rPr>
            <w:noProof/>
            <w:webHidden/>
          </w:rPr>
          <w:fldChar w:fldCharType="begin"/>
        </w:r>
        <w:r>
          <w:rPr>
            <w:noProof/>
            <w:webHidden/>
          </w:rPr>
          <w:instrText xml:space="preserve"> PAGEREF _Toc170815657 \h </w:instrText>
        </w:r>
        <w:r>
          <w:rPr>
            <w:noProof/>
            <w:webHidden/>
          </w:rPr>
        </w:r>
        <w:r>
          <w:rPr>
            <w:noProof/>
            <w:webHidden/>
          </w:rPr>
          <w:fldChar w:fldCharType="separate"/>
        </w:r>
        <w:r w:rsidR="00693EB7">
          <w:rPr>
            <w:noProof/>
            <w:webHidden/>
          </w:rPr>
          <w:t>30</w:t>
        </w:r>
        <w:r>
          <w:rPr>
            <w:noProof/>
            <w:webHidden/>
          </w:rPr>
          <w:fldChar w:fldCharType="end"/>
        </w:r>
      </w:hyperlink>
    </w:p>
    <w:p w14:paraId="56356538" w14:textId="1EB3919F" w:rsidR="00D92ADA" w:rsidRDefault="00D92ADA">
      <w:pPr>
        <w:pStyle w:val="TDC2"/>
        <w:tabs>
          <w:tab w:val="right" w:leader="dot" w:pos="8828"/>
        </w:tabs>
        <w:rPr>
          <w:rFonts w:eastAsiaTheme="minorEastAsia" w:cstheme="minorBidi"/>
          <w:smallCaps w:val="0"/>
          <w:noProof/>
          <w:sz w:val="22"/>
          <w:szCs w:val="22"/>
          <w:lang w:eastAsia="es-MX"/>
        </w:rPr>
      </w:pPr>
      <w:hyperlink w:anchor="_Toc170815658" w:history="1">
        <w:r w:rsidRPr="00683388">
          <w:rPr>
            <w:rStyle w:val="Hipervnculo"/>
            <w:noProof/>
            <w:lang w:val="es-ES"/>
          </w:rPr>
          <w:t>Anexo V</w:t>
        </w:r>
        <w:r>
          <w:rPr>
            <w:noProof/>
            <w:webHidden/>
          </w:rPr>
          <w:tab/>
        </w:r>
        <w:r>
          <w:rPr>
            <w:noProof/>
            <w:webHidden/>
          </w:rPr>
          <w:fldChar w:fldCharType="begin"/>
        </w:r>
        <w:r>
          <w:rPr>
            <w:noProof/>
            <w:webHidden/>
          </w:rPr>
          <w:instrText xml:space="preserve"> PAGEREF _Toc170815658 \h </w:instrText>
        </w:r>
        <w:r>
          <w:rPr>
            <w:noProof/>
            <w:webHidden/>
          </w:rPr>
        </w:r>
        <w:r>
          <w:rPr>
            <w:noProof/>
            <w:webHidden/>
          </w:rPr>
          <w:fldChar w:fldCharType="separate"/>
        </w:r>
        <w:r w:rsidR="00693EB7">
          <w:rPr>
            <w:noProof/>
            <w:webHidden/>
          </w:rPr>
          <w:t>31</w:t>
        </w:r>
        <w:r>
          <w:rPr>
            <w:noProof/>
            <w:webHidden/>
          </w:rPr>
          <w:fldChar w:fldCharType="end"/>
        </w:r>
      </w:hyperlink>
    </w:p>
    <w:p w14:paraId="64D6B846" w14:textId="5025556D"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7777777" w:rsidR="002A1A0C" w:rsidRDefault="002A1A0C">
      <w:pPr>
        <w:rPr>
          <w:b/>
          <w:bCs/>
        </w:rPr>
        <w:sectPr w:rsidR="002A1A0C" w:rsidSect="008563E5">
          <w:headerReference w:type="first" r:id="rId19"/>
          <w:footerReference w:type="first" r:id="rId20"/>
          <w:pgSz w:w="12240" w:h="15840" w:code="1"/>
          <w:pgMar w:top="1418" w:right="1701" w:bottom="1134" w:left="1701" w:header="709" w:footer="1117" w:gutter="0"/>
          <w:pgNumType w:start="1"/>
          <w:cols w:space="708"/>
          <w:titlePg/>
          <w:docGrid w:linePitch="360"/>
        </w:sectPr>
      </w:pPr>
    </w:p>
    <w:p w14:paraId="62845301" w14:textId="77777777" w:rsidR="00ED01D0" w:rsidRDefault="00ED01D0" w:rsidP="00ED01D0">
      <w:pPr>
        <w:pStyle w:val="Ttulo1"/>
      </w:pPr>
      <w:bookmarkStart w:id="0" w:name="_Toc140228591"/>
      <w:bookmarkStart w:id="1" w:name="_Toc170815644"/>
      <w:bookmarkStart w:id="2" w:name="_Toc85545392"/>
      <w:bookmarkStart w:id="3" w:name="_Toc85545439"/>
      <w:r>
        <w:lastRenderedPageBreak/>
        <w:t>Introducción</w:t>
      </w:r>
      <w:bookmarkEnd w:id="0"/>
      <w:bookmarkEnd w:id="1"/>
    </w:p>
    <w:p w14:paraId="097139B7" w14:textId="18A661AB" w:rsidR="00ED01D0" w:rsidRDefault="00ED01D0" w:rsidP="00ED01D0">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57BFC79E" w14:textId="3707827A" w:rsidR="00ED01D0" w:rsidRDefault="00ED01D0" w:rsidP="00ED01D0">
      <w:r w:rsidRPr="00EF6D95">
        <w:t xml:space="preserve">La Evaluación de Desempeño </w:t>
      </w:r>
      <w:r w:rsidR="00AE0934">
        <w:rPr>
          <w:lang w:val="es-ES"/>
        </w:rPr>
        <w:t>2023</w:t>
      </w:r>
      <w:r>
        <w:t xml:space="preserve"> al p</w:t>
      </w:r>
      <w:r w:rsidRPr="00EF6D95">
        <w:t xml:space="preserve">rograma </w:t>
      </w:r>
      <w:r w:rsidR="00AE0934">
        <w:rPr>
          <w:lang w:val="es-ES"/>
        </w:rPr>
        <w:t>S044 Desarrollo Profesional Docente</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7359E3B1" w14:textId="55D375CD" w:rsidR="00ED01D0" w:rsidRDefault="00ED01D0" w:rsidP="00ED01D0">
      <w:r>
        <w:t>La evaluación fue realizada con información de gabinete proporcionada por</w:t>
      </w:r>
      <w:r w:rsidR="00AE0934">
        <w:t xml:space="preserve"> la SEPyC</w:t>
      </w:r>
      <w:r>
        <w:t>, la cual consiste en información operativa, documentación normativa, para complementar la documentación entregada.</w:t>
      </w:r>
    </w:p>
    <w:p w14:paraId="5A8101B3" w14:textId="2616F514" w:rsidR="00ED01D0" w:rsidRDefault="00ED01D0" w:rsidP="00ED01D0">
      <w:r>
        <w:t>El propósito del PAE 2023 es evaluar los fondos y programas presupuestarios del ejercicio fiscal 2022</w:t>
      </w:r>
      <w:r w:rsidRPr="00EF6D95">
        <w:t xml:space="preserve"> y 202</w:t>
      </w:r>
      <w:r>
        <w:t>3</w:t>
      </w:r>
      <w:r w:rsidRPr="00EF6D95">
        <w:t xml:space="preserve">, entre los que destaca la Evaluación de Desempeño del programa </w:t>
      </w:r>
      <w:r w:rsidR="00AE0934">
        <w:rPr>
          <w:lang w:val="es-ES"/>
        </w:rPr>
        <w:t>S044 Desarrollo Profesional Docente.</w:t>
      </w:r>
    </w:p>
    <w:p w14:paraId="5BE274D1" w14:textId="5AB7FE55" w:rsidR="00ED01D0" w:rsidRDefault="00ED01D0" w:rsidP="00ED01D0">
      <w:r>
        <w:t>El presente documento constit</w:t>
      </w:r>
      <w:r w:rsidR="009E2CE9">
        <w:t>uye la evaluación del programa</w:t>
      </w:r>
      <w:r>
        <w:t xml:space="preserve"> antes mencionado, para el ejercicio fiscal 202</w:t>
      </w:r>
      <w:r w:rsidR="009E2CE9">
        <w:t>3</w:t>
      </w:r>
      <w:r>
        <w:t>, realizado conforme a los TdR establecidos por el Gobierno del Estado de Sinaloa y que corresponden a los emitidos por el CONEVAL.</w:t>
      </w:r>
    </w:p>
    <w:p w14:paraId="63F014D6" w14:textId="77777777" w:rsidR="00ED01D0" w:rsidRDefault="00ED01D0">
      <w:pPr>
        <w:spacing w:line="276" w:lineRule="auto"/>
        <w:jc w:val="left"/>
      </w:pPr>
    </w:p>
    <w:p w14:paraId="49D91EEF" w14:textId="77777777" w:rsidR="00ED01D0" w:rsidRDefault="00ED01D0">
      <w:pPr>
        <w:spacing w:line="276" w:lineRule="auto"/>
        <w:jc w:val="left"/>
      </w:pPr>
      <w:r>
        <w:br w:type="page"/>
      </w:r>
    </w:p>
    <w:p w14:paraId="349E88A7" w14:textId="77777777" w:rsidR="00ED01D0" w:rsidRDefault="00ED01D0" w:rsidP="00ED01D0">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630261"/>
      <w:bookmarkStart w:id="16" w:name="_Toc85630291"/>
      <w:bookmarkStart w:id="17" w:name="_Toc85707979"/>
      <w:bookmarkStart w:id="18" w:name="_Toc85708355"/>
      <w:bookmarkStart w:id="19" w:name="_Toc85711229"/>
      <w:bookmarkStart w:id="20" w:name="_Toc94870512"/>
      <w:r w:rsidRPr="000943FA">
        <w:rPr>
          <w:noProof/>
          <w:lang w:eastAsia="es-MX"/>
        </w:rPr>
        <w:lastRenderedPageBreak/>
        <mc:AlternateContent>
          <mc:Choice Requires="wps">
            <w:drawing>
              <wp:inline distT="0" distB="0" distL="0" distR="0" wp14:anchorId="320F6BEA" wp14:editId="14ABB971">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F706821" w14:textId="77777777" w:rsidR="00063B58" w:rsidRPr="009A0B69" w:rsidRDefault="00063B58" w:rsidP="00ED01D0">
                            <w:pPr>
                              <w:pStyle w:val="Ttulo1"/>
                              <w:jc w:val="left"/>
                              <w:rPr>
                                <w:rFonts w:cs="Times New Roman"/>
                                <w:szCs w:val="22"/>
                              </w:rPr>
                            </w:pPr>
                            <w:bookmarkStart w:id="21" w:name="_Toc170815645"/>
                            <w:r w:rsidRPr="001B6F27">
                              <w:rPr>
                                <w:rFonts w:cs="Times New Roman"/>
                                <w:szCs w:val="22"/>
                              </w:rPr>
                              <w:t>Objetivos</w:t>
                            </w:r>
                            <w:r>
                              <w:rPr>
                                <w:rFonts w:cs="Times New Roman"/>
                                <w:szCs w:val="22"/>
                              </w:rPr>
                              <w:t xml:space="preserve"> de la Evaluación</w:t>
                            </w:r>
                            <w:bookmarkEnd w:id="21"/>
                          </w:p>
                        </w:txbxContent>
                      </wps:txbx>
                      <wps:bodyPr rot="0" vert="horz" wrap="square" lIns="91440" tIns="45720" rIns="91440" bIns="45720" anchor="ctr" anchorCtr="0">
                        <a:noAutofit/>
                      </wps:bodyPr>
                    </wps:wsp>
                  </a:graphicData>
                </a:graphic>
              </wp:inline>
            </w:drawing>
          </mc:Choice>
          <mc:Fallback>
            <w:pict>
              <v:shape w14:anchorId="320F6BEA"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4F706821" w14:textId="77777777" w:rsidR="00063B58" w:rsidRPr="009A0B69" w:rsidRDefault="00063B58" w:rsidP="00ED01D0">
                      <w:pPr>
                        <w:pStyle w:val="Ttulo1"/>
                        <w:jc w:val="left"/>
                        <w:rPr>
                          <w:rFonts w:cs="Times New Roman"/>
                          <w:szCs w:val="22"/>
                        </w:rPr>
                      </w:pPr>
                      <w:bookmarkStart w:id="22" w:name="_Toc170815645"/>
                      <w:r w:rsidRPr="001B6F27">
                        <w:rPr>
                          <w:rFonts w:cs="Times New Roman"/>
                          <w:szCs w:val="22"/>
                        </w:rPr>
                        <w:t>Objetivos</w:t>
                      </w:r>
                      <w:r>
                        <w:rPr>
                          <w:rFonts w:cs="Times New Roman"/>
                          <w:szCs w:val="22"/>
                        </w:rPr>
                        <w:t xml:space="preserve"> de la Evaluación</w:t>
                      </w:r>
                      <w:bookmarkEnd w:id="22"/>
                    </w:p>
                  </w:txbxContent>
                </v:textbox>
                <w10:anchorlock/>
              </v:shape>
            </w:pict>
          </mc:Fallback>
        </mc:AlternateContent>
      </w:r>
    </w:p>
    <w:p w14:paraId="40ED3D31" w14:textId="77777777" w:rsidR="00ED01D0" w:rsidRDefault="00ED01D0" w:rsidP="00ED01D0">
      <w:pPr>
        <w:pStyle w:val="Ttulo2"/>
        <w:numPr>
          <w:ilvl w:val="0"/>
          <w:numId w:val="8"/>
        </w:numPr>
      </w:pPr>
      <w:bookmarkStart w:id="23" w:name="_Toc170815646"/>
      <w:bookmarkStart w:id="24" w:name="_Toc85630262"/>
      <w:bookmarkStart w:id="25" w:name="_Toc85630292"/>
      <w:bookmarkStart w:id="26" w:name="_Toc85707980"/>
      <w:bookmarkStart w:id="27" w:name="_Toc85708356"/>
      <w:bookmarkStart w:id="28" w:name="_Toc8571123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Objetivo General</w:t>
      </w:r>
      <w:bookmarkEnd w:id="23"/>
    </w:p>
    <w:p w14:paraId="6851686D" w14:textId="20537FC3" w:rsidR="00ED01D0" w:rsidRPr="00CA04EA" w:rsidRDefault="00ED01D0" w:rsidP="00ED01D0">
      <w:pPr>
        <w:rPr>
          <w:lang w:val="es-ES"/>
        </w:rPr>
      </w:pPr>
      <w:r w:rsidRPr="00CA04EA">
        <w:rPr>
          <w:lang w:val="es-ES"/>
        </w:rPr>
        <w:t>Contar con una valoración del desempeño de</w:t>
      </w:r>
      <w:r w:rsidR="00AE0934">
        <w:rPr>
          <w:lang w:val="es-ES"/>
        </w:rPr>
        <w:t>l S044 Desarrollo Profesional Docente</w:t>
      </w:r>
      <w:r w:rsidRPr="00CA04EA">
        <w:rPr>
          <w:lang w:val="es-ES"/>
        </w:rPr>
        <w:t xml:space="preserve"> en su ejercicio fiscal</w:t>
      </w:r>
      <w:r w:rsidR="00AE0934">
        <w:rPr>
          <w:lang w:val="es-ES"/>
        </w:rPr>
        <w:t xml:space="preserve"> 2023</w:t>
      </w:r>
      <w:r w:rsidRPr="00CA04EA">
        <w:rPr>
          <w:lang w:val="es-ES"/>
        </w:rPr>
        <w:t>, con base en la información entregada por las unidades responsables del programa, para contribuir a la toma de decisiones.</w:t>
      </w:r>
    </w:p>
    <w:p w14:paraId="161FFF75" w14:textId="77777777" w:rsidR="00ED01D0" w:rsidRPr="00CA04EA" w:rsidRDefault="00ED01D0" w:rsidP="00ED01D0">
      <w:pPr>
        <w:pStyle w:val="Ttulo2"/>
        <w:numPr>
          <w:ilvl w:val="0"/>
          <w:numId w:val="8"/>
        </w:numPr>
      </w:pPr>
      <w:bookmarkStart w:id="29" w:name="_Toc170815647"/>
      <w:bookmarkStart w:id="30" w:name="_Toc85630263"/>
      <w:bookmarkStart w:id="31" w:name="_Toc85630293"/>
      <w:bookmarkStart w:id="32" w:name="_Toc85707981"/>
      <w:bookmarkStart w:id="33" w:name="_Toc85708357"/>
      <w:bookmarkStart w:id="34" w:name="_Toc85711231"/>
      <w:bookmarkEnd w:id="24"/>
      <w:bookmarkEnd w:id="25"/>
      <w:bookmarkEnd w:id="26"/>
      <w:bookmarkEnd w:id="27"/>
      <w:bookmarkEnd w:id="28"/>
      <w:r w:rsidRPr="00CA04EA">
        <w:t xml:space="preserve">Objetivo </w:t>
      </w:r>
      <w:r>
        <w:t>Específicos</w:t>
      </w:r>
      <w:bookmarkEnd w:id="29"/>
    </w:p>
    <w:bookmarkEnd w:id="30"/>
    <w:bookmarkEnd w:id="31"/>
    <w:bookmarkEnd w:id="32"/>
    <w:bookmarkEnd w:id="33"/>
    <w:bookmarkEnd w:id="34"/>
    <w:p w14:paraId="6497E785" w14:textId="6FB26F8B"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Reportar los resultados y productos de los programas evaluados durante el ejercicio fiscal </w:t>
      </w:r>
      <w:r w:rsidR="00AE0934">
        <w:rPr>
          <w:lang w:val="es-ES"/>
        </w:rPr>
        <w:t>2023</w:t>
      </w:r>
      <w:r w:rsidRPr="00CA04EA">
        <w:rPr>
          <w:lang w:val="es-ES"/>
        </w:rPr>
        <w:t xml:space="preserve"> y enlistados en el Anexo II, mediante el análisis de los indicadores de resultados, de los indicadores de servicios y gestión, así como de los hallazgos relevantes derivados de evaluaciones previas (en caso de aplicar) y otros documentos del programa</w:t>
      </w:r>
      <w:r>
        <w:rPr>
          <w:lang w:val="es-ES"/>
        </w:rPr>
        <w:t>;</w:t>
      </w:r>
    </w:p>
    <w:p w14:paraId="3299C61D" w14:textId="7F1A772D" w:rsidR="00ED01D0" w:rsidRPr="00CA04EA" w:rsidRDefault="00ED01D0" w:rsidP="00ED01D0">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Resultados (MIR) en el ejercicio fiscal</w:t>
      </w:r>
      <w:r w:rsidR="00AE0934">
        <w:rPr>
          <w:lang w:val="es-ES"/>
        </w:rPr>
        <w:t xml:space="preserve"> 2023</w:t>
      </w:r>
      <w:r w:rsidRPr="00CA04EA">
        <w:rPr>
          <w:lang w:val="es-ES"/>
        </w:rPr>
        <w:t>, respecto de años anteriores y el avance en relación con las metas establecidas</w:t>
      </w:r>
      <w:r>
        <w:rPr>
          <w:lang w:val="es-ES"/>
        </w:rPr>
        <w:t>;</w:t>
      </w:r>
    </w:p>
    <w:p w14:paraId="5052167C"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los principales aspectos susceptibles de mejora del programa</w:t>
      </w:r>
      <w:r>
        <w:rPr>
          <w:lang w:val="es-ES"/>
        </w:rPr>
        <w:t>;</w:t>
      </w:r>
    </w:p>
    <w:p w14:paraId="7835659D"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Analizar la evolución de la cobertura y el presupuesto del programa</w:t>
      </w:r>
      <w:r>
        <w:rPr>
          <w:lang w:val="es-ES"/>
        </w:rPr>
        <w:t>;</w:t>
      </w:r>
    </w:p>
    <w:p w14:paraId="33883EAF"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las fortalezas, los retos y las recomendaciones del programa</w:t>
      </w:r>
      <w:r>
        <w:rPr>
          <w:lang w:val="es-ES"/>
        </w:rPr>
        <w:t>;</w:t>
      </w:r>
    </w:p>
    <w:p w14:paraId="0CD982CA"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0F7B303D" w14:textId="77777777" w:rsidR="00ED01D0" w:rsidRPr="00CA04EA" w:rsidRDefault="00ED01D0" w:rsidP="00ED01D0">
      <w:pPr>
        <w:spacing w:after="0" w:line="240" w:lineRule="auto"/>
        <w:jc w:val="left"/>
        <w:rPr>
          <w:lang w:val="es-ES"/>
        </w:rPr>
      </w:pPr>
    </w:p>
    <w:p w14:paraId="03F65820" w14:textId="77777777" w:rsidR="00ED01D0" w:rsidRPr="00CA04EA" w:rsidRDefault="00ED01D0" w:rsidP="00ED01D0">
      <w:bookmarkStart w:id="35" w:name="_Toc85630264"/>
      <w:bookmarkStart w:id="36" w:name="_Toc85630294"/>
      <w:bookmarkStart w:id="37" w:name="_Toc85707983"/>
      <w:bookmarkStart w:id="38" w:name="_Toc85708359"/>
      <w:bookmarkStart w:id="39" w:name="_Toc85711233"/>
      <w:bookmarkStart w:id="40" w:name="_Toc85718806"/>
      <w:bookmarkStart w:id="41" w:name="_Toc85718839"/>
      <w:bookmarkStart w:id="42" w:name="_Toc85719134"/>
      <w:bookmarkStart w:id="43" w:name="_Toc85798216"/>
      <w:bookmarkStart w:id="44" w:name="_Toc85798265"/>
      <w:bookmarkStart w:id="45" w:name="_Toc85799179"/>
      <w:bookmarkStart w:id="46" w:name="_Toc85801016"/>
      <w:bookmarkStart w:id="47" w:name="_Toc86164282"/>
      <w:bookmarkStart w:id="48" w:name="_Toc86164903"/>
      <w:bookmarkStart w:id="49" w:name="_Toc86169289"/>
      <w:bookmarkStart w:id="50" w:name="_Toc86311652"/>
      <w:bookmarkStart w:id="51" w:name="_Toc94870516"/>
      <w:r w:rsidRPr="00CA04EA">
        <w:rPr>
          <w:noProof/>
          <w:lang w:eastAsia="es-MX"/>
        </w:rPr>
        <mc:AlternateContent>
          <mc:Choice Requires="wps">
            <w:drawing>
              <wp:inline distT="0" distB="0" distL="0" distR="0" wp14:anchorId="1AF5D7D4" wp14:editId="6465A732">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657AAE8" w14:textId="77777777" w:rsidR="00063B58" w:rsidRPr="009A0B69" w:rsidRDefault="00063B58" w:rsidP="00ED01D0">
                            <w:pPr>
                              <w:pStyle w:val="Ttulo1"/>
                              <w:jc w:val="left"/>
                              <w:rPr>
                                <w:rFonts w:cs="Times New Roman"/>
                                <w:szCs w:val="22"/>
                              </w:rPr>
                            </w:pPr>
                            <w:bookmarkStart w:id="52" w:name="_Toc170815648"/>
                            <w:r>
                              <w:rPr>
                                <w:rFonts w:cs="Times New Roman"/>
                                <w:szCs w:val="22"/>
                              </w:rPr>
                              <w:t>Esquema de la Evaluación de Desempeño</w:t>
                            </w:r>
                            <w:bookmarkEnd w:id="52"/>
                          </w:p>
                        </w:txbxContent>
                      </wps:txbx>
                      <wps:bodyPr rot="0" vert="horz" wrap="square" lIns="91440" tIns="45720" rIns="91440" bIns="45720" anchor="ctr" anchorCtr="0">
                        <a:noAutofit/>
                      </wps:bodyPr>
                    </wps:wsp>
                  </a:graphicData>
                </a:graphic>
              </wp:inline>
            </w:drawing>
          </mc:Choice>
          <mc:Fallback>
            <w:pict>
              <v:shape w14:anchorId="1AF5D7D4"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657AAE8" w14:textId="77777777" w:rsidR="00063B58" w:rsidRPr="009A0B69" w:rsidRDefault="00063B58" w:rsidP="00ED01D0">
                      <w:pPr>
                        <w:pStyle w:val="Ttulo1"/>
                        <w:jc w:val="left"/>
                        <w:rPr>
                          <w:rFonts w:cs="Times New Roman"/>
                          <w:szCs w:val="22"/>
                        </w:rPr>
                      </w:pPr>
                      <w:bookmarkStart w:id="53" w:name="_Toc170815648"/>
                      <w:r>
                        <w:rPr>
                          <w:rFonts w:cs="Times New Roman"/>
                          <w:szCs w:val="22"/>
                        </w:rPr>
                        <w:t>Esquema de la Evaluación de Desempeño</w:t>
                      </w:r>
                      <w:bookmarkEnd w:id="53"/>
                    </w:p>
                  </w:txbxContent>
                </v:textbox>
                <w10:anchorlock/>
              </v:shape>
            </w:pict>
          </mc:Fallback>
        </mc:AlternateContent>
      </w:r>
    </w:p>
    <w:p w14:paraId="1C9F6D70" w14:textId="77777777" w:rsidR="00ED01D0" w:rsidRPr="00CA04EA" w:rsidRDefault="00ED01D0" w:rsidP="00ED01D0">
      <w:pPr>
        <w:pStyle w:val="Ttulo2"/>
        <w:numPr>
          <w:ilvl w:val="0"/>
          <w:numId w:val="9"/>
        </w:numPr>
      </w:pPr>
      <w:bookmarkStart w:id="54" w:name="_Toc170815649"/>
      <w:bookmarkStart w:id="55" w:name="_Toc85630265"/>
      <w:bookmarkStart w:id="56" w:name="_Toc85630295"/>
      <w:bookmarkStart w:id="57" w:name="_Toc85707984"/>
      <w:bookmarkStart w:id="58" w:name="_Toc85708360"/>
      <w:bookmarkStart w:id="59" w:name="_Toc857112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CA04EA">
        <w:t>Contenido General</w:t>
      </w:r>
      <w:bookmarkEnd w:id="54"/>
    </w:p>
    <w:bookmarkEnd w:id="55"/>
    <w:bookmarkEnd w:id="56"/>
    <w:bookmarkEnd w:id="57"/>
    <w:bookmarkEnd w:id="58"/>
    <w:bookmarkEnd w:id="59"/>
    <w:p w14:paraId="2B3622CD" w14:textId="77777777" w:rsidR="00ED01D0" w:rsidRPr="00CA04EA" w:rsidRDefault="00ED01D0" w:rsidP="00ED01D0">
      <w:pPr>
        <w:rPr>
          <w:lang w:val="es-ES"/>
        </w:rPr>
      </w:pPr>
      <w:r w:rsidRPr="00CA04EA">
        <w:rPr>
          <w:lang w:val="es-ES"/>
        </w:rPr>
        <w:t>La Evaluación Específica de Desempeño (EED) de</w:t>
      </w:r>
      <w:r>
        <w:rPr>
          <w:lang w:val="es-ES"/>
        </w:rPr>
        <w:t>l</w:t>
      </w:r>
      <w:r w:rsidRPr="00CA04EA">
        <w:rPr>
          <w:lang w:val="es-ES"/>
        </w:rPr>
        <w:t xml:space="preserve"> programa enlistado en el Anexo II se debe realizar mediante trabajo de gabinete y únicamente con base en la información proporcionada (la información entregada se considera validada, tanto en su contenido y calidad) por las unidades responsables de los programas y </w:t>
      </w:r>
      <w:r>
        <w:rPr>
          <w:lang w:val="es-ES"/>
        </w:rPr>
        <w:t>la instancia</w:t>
      </w:r>
      <w:r w:rsidRPr="00CA04EA">
        <w:rPr>
          <w:lang w:val="es-ES"/>
        </w:rPr>
        <w:t xml:space="preserve"> evaluadora. </w:t>
      </w:r>
    </w:p>
    <w:p w14:paraId="56E1E664" w14:textId="77777777" w:rsidR="00ED01D0" w:rsidRPr="00CA04EA" w:rsidRDefault="00ED01D0" w:rsidP="00ED01D0">
      <w:pPr>
        <w:rPr>
          <w:lang w:val="es-ES"/>
        </w:rPr>
      </w:pPr>
      <w:r w:rsidRPr="00CA04EA">
        <w:rPr>
          <w:lang w:val="es-ES"/>
        </w:rPr>
        <w:t>Con el objetivo de contribuir a la toma de decisiones, la evaluación se divide en cinco temas:</w:t>
      </w:r>
    </w:p>
    <w:p w14:paraId="335074F4" w14:textId="77777777" w:rsidR="00ED01D0" w:rsidRPr="00CA04EA" w:rsidRDefault="00ED01D0" w:rsidP="00ED01D0">
      <w:pPr>
        <w:pStyle w:val="Ttulo3"/>
        <w:numPr>
          <w:ilvl w:val="0"/>
          <w:numId w:val="14"/>
        </w:numPr>
      </w:pPr>
      <w:bookmarkStart w:id="60" w:name="_Toc85630266"/>
      <w:bookmarkStart w:id="61" w:name="_Toc85630296"/>
      <w:bookmarkStart w:id="62" w:name="_Toc85707985"/>
      <w:bookmarkStart w:id="63" w:name="_Toc85708361"/>
      <w:bookmarkStart w:id="64" w:name="_Toc85711235"/>
      <w:r w:rsidRPr="00CA04EA">
        <w:lastRenderedPageBreak/>
        <w:t>Resultados finales del programa</w:t>
      </w:r>
      <w:r>
        <w:t>:</w:t>
      </w:r>
    </w:p>
    <w:bookmarkEnd w:id="60"/>
    <w:bookmarkEnd w:id="61"/>
    <w:bookmarkEnd w:id="62"/>
    <w:bookmarkEnd w:id="63"/>
    <w:bookmarkEnd w:id="64"/>
    <w:p w14:paraId="30A37A53" w14:textId="627236DE" w:rsidR="00ED01D0" w:rsidRPr="00CA04EA" w:rsidRDefault="00ED01D0" w:rsidP="00ED01D0">
      <w:pPr>
        <w:rPr>
          <w:lang w:val="es-ES"/>
        </w:rPr>
      </w:pPr>
      <w:r w:rsidRPr="00CA04EA">
        <w:rPr>
          <w:lang w:val="es-ES"/>
        </w:rPr>
        <w:t xml:space="preserve">La valoración sobre resultados finales debe contener: los valores del avance realizado en el ejercicio fiscal </w:t>
      </w:r>
      <w:r w:rsidR="00AE0934">
        <w:rPr>
          <w:lang w:val="es-ES"/>
        </w:rPr>
        <w:t>2023</w:t>
      </w:r>
      <w:r w:rsidRPr="00CA04EA">
        <w:rPr>
          <w:lang w:val="es-ES"/>
        </w:rPr>
        <w:t xml:space="preserve"> de los indicadores de Fin y Propósito de la MIR del programa; para lo cual, se deben seleccionar un máximo de cinco indicadores de resultados que expliquen mejor el nivel de objetivos del programa, considerando los criterios establecidos en el </w:t>
      </w:r>
      <w:r w:rsidRPr="00AF6EF9">
        <w:rPr>
          <w:lang w:val="es-ES"/>
        </w:rPr>
        <w:t>Anexo I</w:t>
      </w:r>
      <w:r>
        <w:rPr>
          <w:lang w:val="es-ES"/>
        </w:rPr>
        <w:t>V</w:t>
      </w:r>
      <w:r w:rsidRPr="00CA04EA">
        <w:rPr>
          <w:lang w:val="es-ES"/>
        </w:rPr>
        <w:t>. Además, se debe realizar un análisis del avance que han tenido los indicadores de la MIR, considerando los valores de años anteriores y sus metas.</w:t>
      </w:r>
    </w:p>
    <w:p w14:paraId="0A989926" w14:textId="77777777" w:rsidR="00ED01D0" w:rsidRPr="00CA04EA" w:rsidRDefault="00ED01D0" w:rsidP="00ED01D0">
      <w:pPr>
        <w:pStyle w:val="Ttulo3"/>
        <w:numPr>
          <w:ilvl w:val="0"/>
          <w:numId w:val="14"/>
        </w:numPr>
      </w:pPr>
      <w:r w:rsidRPr="00CA04EA">
        <w:t>Productos</w:t>
      </w:r>
      <w:r>
        <w:t>:</w:t>
      </w:r>
    </w:p>
    <w:p w14:paraId="1B37F5DD" w14:textId="77777777" w:rsidR="00ED01D0" w:rsidRPr="00CA04EA" w:rsidRDefault="00ED01D0" w:rsidP="00ED01D0">
      <w:pPr>
        <w:rPr>
          <w:lang w:val="es-ES"/>
        </w:rPr>
      </w:pPr>
      <w:r w:rsidRPr="00CA04EA">
        <w:rPr>
          <w:lang w:val="es-ES"/>
        </w:rPr>
        <w:t>La valoración sobre los bienes y servicios que otorga cada programa se debe realizar con base en selección de máximo cinco indicadores de Componentes de la MIR, considerando los criterios del Anexo IV.</w:t>
      </w:r>
    </w:p>
    <w:p w14:paraId="4CDFD575" w14:textId="77777777" w:rsidR="00ED01D0" w:rsidRPr="00CA04EA" w:rsidRDefault="00ED01D0" w:rsidP="00ED01D0">
      <w:pPr>
        <w:pStyle w:val="Ttulo3"/>
        <w:numPr>
          <w:ilvl w:val="0"/>
          <w:numId w:val="14"/>
        </w:numPr>
      </w:pPr>
      <w:r w:rsidRPr="00CA04EA">
        <w:t>Identificar Indicador Sectorial</w:t>
      </w:r>
      <w:r>
        <w:t>:</w:t>
      </w:r>
    </w:p>
    <w:p w14:paraId="420CCFDB" w14:textId="77777777" w:rsidR="00ED01D0" w:rsidRPr="00CA04EA" w:rsidRDefault="00ED01D0" w:rsidP="00ED01D0">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008EE30C" w14:textId="77777777" w:rsidR="00ED01D0" w:rsidRPr="00CA04EA" w:rsidRDefault="00ED01D0" w:rsidP="00ED01D0">
      <w:pPr>
        <w:pStyle w:val="Ttulo3"/>
        <w:numPr>
          <w:ilvl w:val="0"/>
          <w:numId w:val="14"/>
        </w:numPr>
      </w:pPr>
      <w:r w:rsidRPr="00CA04EA">
        <w:t>Seguimiento a los aspectos susceptibles de mejora</w:t>
      </w:r>
      <w:r>
        <w:t>:</w:t>
      </w:r>
    </w:p>
    <w:p w14:paraId="04A8F8B6" w14:textId="77777777" w:rsidR="00ED01D0" w:rsidRPr="00CA04EA" w:rsidRDefault="00ED01D0" w:rsidP="00ED01D0">
      <w:pPr>
        <w:rPr>
          <w:lang w:val="es-ES"/>
        </w:rPr>
      </w:pPr>
      <w:r w:rsidRPr="00CA04EA">
        <w:rPr>
          <w:lang w:val="es-ES"/>
        </w:rPr>
        <w:t>Se deben reportar los aspectos susceptibles de mejora por cada programa con base en sus documentos de trabajo y/o en su documento de posición institucional del Mecanismo para el Seguimiento a los Aspectos Susceptibles de Mejora derivados de Evaluaciones a los Programas Presupuestarios. De igual manera, se deben incluir las acciones emprendidas por los programas y su avance reportado.</w:t>
      </w:r>
    </w:p>
    <w:p w14:paraId="615A1E2E" w14:textId="77777777" w:rsidR="00ED01D0" w:rsidRPr="00CA04EA" w:rsidRDefault="00ED01D0" w:rsidP="00ED01D0">
      <w:pPr>
        <w:pStyle w:val="Ttulo3"/>
        <w:numPr>
          <w:ilvl w:val="0"/>
          <w:numId w:val="14"/>
        </w:numPr>
      </w:pPr>
      <w:r w:rsidRPr="00CA04EA">
        <w:t xml:space="preserve">Cobertura del programa: </w:t>
      </w:r>
    </w:p>
    <w:p w14:paraId="5944BBA9" w14:textId="77777777" w:rsidR="00ED01D0" w:rsidRPr="00CA04EA" w:rsidRDefault="00ED01D0" w:rsidP="00ED01D0">
      <w:pPr>
        <w:rPr>
          <w:lang w:val="es-ES"/>
        </w:rPr>
      </w:pPr>
      <w:r w:rsidRPr="00CA04EA">
        <w:rPr>
          <w:lang w:val="es-ES"/>
        </w:rPr>
        <w:t>El análisis y la valoración de la cobertura se deben realizar con base en la cobertura del programa.</w:t>
      </w:r>
    </w:p>
    <w:p w14:paraId="3CE02108" w14:textId="77777777" w:rsidR="00ED01D0" w:rsidRDefault="00ED01D0" w:rsidP="00ED01D0">
      <w:r>
        <w:t>De acuerdo con</w:t>
      </w:r>
      <w:r w:rsidRPr="00CA04EA">
        <w:t xml:space="preserve"> la información de cada tema, se debe elaborar una valoración global del desempeño del programa en el ejercicio fiscal (</w:t>
      </w:r>
      <w:r w:rsidRPr="00CA04EA">
        <w:rPr>
          <w:i/>
        </w:rPr>
        <w:t>ejercicio fiscal a evaluar</w:t>
      </w:r>
      <w:r w:rsidRPr="00CA04EA">
        <w:t xml:space="preserve">), resaltando sus principales resultados, fortalezas y retos, </w:t>
      </w:r>
      <w:r>
        <w:t xml:space="preserve">así como las recomendaciones de </w:t>
      </w:r>
      <w:r>
        <w:rPr>
          <w:rFonts w:eastAsia="Times New Roman" w:cs="Arial"/>
          <w:szCs w:val="20"/>
          <w:lang w:eastAsia="es-MX"/>
        </w:rPr>
        <w:t xml:space="preserve">la </w:t>
      </w:r>
      <w:r>
        <w:t>instancia</w:t>
      </w:r>
      <w:r w:rsidRPr="00CA04EA">
        <w:t xml:space="preserve"> evaluadora.</w:t>
      </w:r>
    </w:p>
    <w:p w14:paraId="3D379E0E" w14:textId="77777777" w:rsidR="00AE0934" w:rsidRDefault="00AE0934">
      <w:pPr>
        <w:spacing w:line="276" w:lineRule="auto"/>
        <w:jc w:val="left"/>
        <w:rPr>
          <w:rFonts w:eastAsiaTheme="majorEastAsia" w:cstheme="majorBidi"/>
          <w:b/>
          <w:bCs/>
          <w:smallCaps/>
          <w:color w:val="595959" w:themeColor="text1" w:themeTint="A6"/>
          <w:sz w:val="22"/>
          <w:szCs w:val="26"/>
        </w:rPr>
      </w:pPr>
      <w:bookmarkStart w:id="65" w:name="_Toc85630271"/>
      <w:bookmarkStart w:id="66" w:name="_Toc85630301"/>
      <w:bookmarkStart w:id="67" w:name="_Toc85707990"/>
      <w:bookmarkStart w:id="68" w:name="_Toc85708366"/>
      <w:bookmarkStart w:id="69" w:name="_Toc85711240"/>
      <w:r>
        <w:br w:type="page"/>
      </w:r>
    </w:p>
    <w:p w14:paraId="65017CFC" w14:textId="52AFCC26" w:rsidR="00ED01D0" w:rsidRPr="00CA04EA" w:rsidRDefault="00ED01D0" w:rsidP="00ED01D0">
      <w:pPr>
        <w:pStyle w:val="Ttulo2"/>
        <w:numPr>
          <w:ilvl w:val="0"/>
          <w:numId w:val="9"/>
        </w:numPr>
      </w:pPr>
      <w:bookmarkStart w:id="70" w:name="_Toc170815650"/>
      <w:r w:rsidRPr="00CA04EA">
        <w:lastRenderedPageBreak/>
        <w:t>Contenido Específico</w:t>
      </w:r>
      <w:bookmarkEnd w:id="70"/>
    </w:p>
    <w:bookmarkEnd w:id="65"/>
    <w:bookmarkEnd w:id="66"/>
    <w:bookmarkEnd w:id="67"/>
    <w:bookmarkEnd w:id="68"/>
    <w:bookmarkEnd w:id="69"/>
    <w:p w14:paraId="0524B5D4" w14:textId="77777777" w:rsidR="00ED01D0" w:rsidRPr="00CA04EA" w:rsidRDefault="00ED01D0" w:rsidP="00ED01D0">
      <w:pPr>
        <w:rPr>
          <w:rFonts w:cstheme="minorHAnsi"/>
          <w:lang w:val="es-ES"/>
        </w:rPr>
      </w:pPr>
      <w:r w:rsidRPr="00CA04EA">
        <w:rPr>
          <w:rFonts w:cstheme="minorHAnsi"/>
          <w:lang w:val="es-ES"/>
        </w:rPr>
        <w:t xml:space="preserve">La evaluación debe integrar los siguientes apartados principales para </w:t>
      </w:r>
      <w:r>
        <w:rPr>
          <w:rFonts w:cstheme="minorHAnsi"/>
          <w:lang w:val="es-ES"/>
        </w:rPr>
        <w:t>el</w:t>
      </w:r>
      <w:r w:rsidRPr="00CA04EA">
        <w:rPr>
          <w:rFonts w:cstheme="minorHAnsi"/>
          <w:lang w:val="es-ES"/>
        </w:rPr>
        <w:t xml:space="preserve"> programa enlistado en el Anexo II:</w:t>
      </w:r>
    </w:p>
    <w:p w14:paraId="6C6037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Generales</w:t>
      </w:r>
    </w:p>
    <w:p w14:paraId="42314C7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Resultados / Productos</w:t>
      </w:r>
    </w:p>
    <w:p w14:paraId="784EE44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Cobertura</w:t>
      </w:r>
    </w:p>
    <w:p w14:paraId="0597F4A6"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Seguimiento a Aspectos Susceptibles de Mejora</w:t>
      </w:r>
    </w:p>
    <w:p w14:paraId="319146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Conclusiones de la Evaluación</w:t>
      </w:r>
    </w:p>
    <w:p w14:paraId="2D3DAC80"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del proveedor adjudicado</w:t>
      </w:r>
    </w:p>
    <w:p w14:paraId="27320C6C" w14:textId="77777777" w:rsidR="00AE0934" w:rsidRDefault="00AE0934">
      <w:pPr>
        <w:spacing w:line="276" w:lineRule="auto"/>
        <w:jc w:val="left"/>
        <w:rPr>
          <w:rFonts w:eastAsiaTheme="majorEastAsia" w:cstheme="majorBidi"/>
          <w:b/>
          <w:bCs/>
          <w:color w:val="404040" w:themeColor="text1" w:themeTint="BF"/>
        </w:rPr>
      </w:pPr>
      <w:r>
        <w:br w:type="page"/>
      </w:r>
    </w:p>
    <w:p w14:paraId="72547AB8" w14:textId="77777777" w:rsidR="00842C5D" w:rsidRPr="009A0B69" w:rsidRDefault="00842C5D" w:rsidP="00842C5D">
      <w:pPr>
        <w:pStyle w:val="Ttulo3"/>
        <w:numPr>
          <w:ilvl w:val="0"/>
          <w:numId w:val="26"/>
        </w:numPr>
        <w:ind w:left="426" w:hanging="426"/>
      </w:pPr>
      <w:r w:rsidRPr="009A0B69">
        <w:lastRenderedPageBreak/>
        <w:t>Antecedentes</w:t>
      </w:r>
      <w:r>
        <w:t xml:space="preserve"> y datos generales</w:t>
      </w:r>
    </w:p>
    <w:p w14:paraId="595355C2" w14:textId="5957B70D" w:rsidR="00AE0934" w:rsidRPr="00AE0934" w:rsidRDefault="00AE0934" w:rsidP="00AE0934">
      <w:pPr>
        <w:rPr>
          <w:b/>
          <w:bCs/>
        </w:rPr>
      </w:pPr>
      <w:r w:rsidRPr="00AE0934">
        <w:rPr>
          <w:b/>
          <w:bCs/>
        </w:rPr>
        <w:t>Objetivo del programa</w:t>
      </w:r>
    </w:p>
    <w:p w14:paraId="6D0DEC2F" w14:textId="6B9DA20B" w:rsidR="00AE0934" w:rsidRDefault="00AE0934" w:rsidP="00AE0934">
      <w:r>
        <w:t xml:space="preserve">Contribuir al desarrollo de capacidades del personal docente, técnico docente, directivos, de supervisión, jefes de sector y asesores técnicos pedagógicos, con el propósito de mejorar su práctica educativa, así como los resultados de aprendizaje de los/las alumnos/as, mediante programas de formación continua de calidad, pertinencia, relevancia y equidad. </w:t>
      </w:r>
    </w:p>
    <w:p w14:paraId="14735977" w14:textId="18611562" w:rsidR="00AE0934" w:rsidRPr="00AE0934" w:rsidRDefault="00AE0934" w:rsidP="00AE0934">
      <w:pPr>
        <w:rPr>
          <w:b/>
          <w:bCs/>
        </w:rPr>
      </w:pPr>
      <w:r w:rsidRPr="00AE0934">
        <w:rPr>
          <w:b/>
          <w:bCs/>
        </w:rPr>
        <w:t>Misión</w:t>
      </w:r>
    </w:p>
    <w:p w14:paraId="283BF4A3" w14:textId="77777777" w:rsidR="00AE0934" w:rsidRDefault="00AE0934" w:rsidP="00AE0934">
      <w:r>
        <w:t>Ser la instancia del Poder Ejecutivo del Estado de Sinaloa encomendada del diseño y ejecución de las políticas públicas en materia de educación y cultura, y de proporcionar el servicio público de educación en todos sus tipos y modalidades, con base en los planes y programas de estudio aplicables al sistema educativo estatal, y con profesionales de la educación impartiendo el servicio educativo, buscando la inclusión de toda la población en edad de estudiar, siempre en beneficio del desarrollo humano de los Sinaloenses.</w:t>
      </w:r>
    </w:p>
    <w:p w14:paraId="62B9D387" w14:textId="77777777" w:rsidR="00AE0934" w:rsidRPr="00AE0934" w:rsidRDefault="00AE0934" w:rsidP="00AE0934">
      <w:pPr>
        <w:rPr>
          <w:b/>
          <w:bCs/>
        </w:rPr>
      </w:pPr>
      <w:r w:rsidRPr="00AE0934">
        <w:rPr>
          <w:b/>
          <w:bCs/>
        </w:rPr>
        <w:t>Visión</w:t>
      </w:r>
    </w:p>
    <w:p w14:paraId="0DF4D62F" w14:textId="129FBF35" w:rsidR="00AE0934" w:rsidRDefault="00AE0934" w:rsidP="00AE0934">
      <w:r>
        <w:t>Sinaloa ofrecerá un sistema de educación y cultura altamente incluyente, que cumple con los resultados esperados en términos de aprendizajes relevantes y significativos para todos. Que muestra la mejora consistente de las escuelas, la elevación de la calidad de los aprendizajes de los estudiantes, y el desarrollo profesional sostenido de los docentes. Que se desenvuelve de manera integral en todos los municipios y regiones de Sinaloa, con estrategias diferenciadas de atención educativa, en función de su desarrollo relativo. Un Sistema que es un referente nacional por sus prácticas educativas de buena calidad e impacto social, y por su modelo de gestión estratégica participativo, innovador y transparente”.</w:t>
      </w:r>
    </w:p>
    <w:p w14:paraId="43DB1AF1" w14:textId="77777777" w:rsidR="00AE0934" w:rsidRDefault="00AE0934" w:rsidP="00AE0934">
      <w:r>
        <w:t>El Código de Conducta de la Secretaría de Educación Pública y Cultura y de los Servicios de Educación Pública Descentralizada del Estado de Sinaloa se publicó el 27 de enero de 2021 en el Periódico Oficial “El Estado de Sinaloa”. Incluye los valores que todo servidor público debe anteponer en el desempeño de su empleo, cargo o comisión, los cuales son:</w:t>
      </w:r>
    </w:p>
    <w:p w14:paraId="47A56E2F" w14:textId="15772135" w:rsidR="00AE0934" w:rsidRDefault="00AE0934" w:rsidP="00AE0934">
      <w:pPr>
        <w:pStyle w:val="Prrafodelista"/>
        <w:numPr>
          <w:ilvl w:val="0"/>
          <w:numId w:val="22"/>
        </w:numPr>
        <w:spacing w:line="360" w:lineRule="auto"/>
      </w:pPr>
      <w:r>
        <w:t>Interés Público</w:t>
      </w:r>
    </w:p>
    <w:p w14:paraId="3080EAB9" w14:textId="72085085" w:rsidR="00AE0934" w:rsidRDefault="00AE0934" w:rsidP="00AE0934">
      <w:pPr>
        <w:pStyle w:val="Prrafodelista"/>
        <w:numPr>
          <w:ilvl w:val="0"/>
          <w:numId w:val="22"/>
        </w:numPr>
        <w:spacing w:line="360" w:lineRule="auto"/>
      </w:pPr>
      <w:r>
        <w:t>Respeto</w:t>
      </w:r>
    </w:p>
    <w:p w14:paraId="5CB99964" w14:textId="351BE4D3" w:rsidR="00AE0934" w:rsidRDefault="00AE0934" w:rsidP="00AE0934">
      <w:pPr>
        <w:pStyle w:val="Prrafodelista"/>
        <w:numPr>
          <w:ilvl w:val="0"/>
          <w:numId w:val="22"/>
        </w:numPr>
        <w:spacing w:line="360" w:lineRule="auto"/>
      </w:pPr>
      <w:r>
        <w:t>Respeto a los Derechos Humanos</w:t>
      </w:r>
    </w:p>
    <w:p w14:paraId="573E7787" w14:textId="7A70EE05" w:rsidR="00AE0934" w:rsidRDefault="00AE0934" w:rsidP="00AE0934">
      <w:pPr>
        <w:pStyle w:val="Prrafodelista"/>
        <w:numPr>
          <w:ilvl w:val="0"/>
          <w:numId w:val="22"/>
        </w:numPr>
        <w:spacing w:line="360" w:lineRule="auto"/>
      </w:pPr>
      <w:r>
        <w:t>Igualdad y No Discriminación</w:t>
      </w:r>
    </w:p>
    <w:p w14:paraId="4BF160E7" w14:textId="77777777" w:rsidR="009703A5" w:rsidRDefault="009703A5">
      <w:pPr>
        <w:spacing w:line="276" w:lineRule="auto"/>
        <w:jc w:val="left"/>
      </w:pPr>
      <w:r>
        <w:br w:type="page"/>
      </w:r>
    </w:p>
    <w:p w14:paraId="127C6CF5" w14:textId="42C2F302" w:rsidR="00AE0934" w:rsidRDefault="00AE0934" w:rsidP="00AE0934">
      <w:r>
        <w:lastRenderedPageBreak/>
        <w:t xml:space="preserve">Los correspondientes al Sistema de Formación Docente son: </w:t>
      </w:r>
    </w:p>
    <w:p w14:paraId="4A6CB098" w14:textId="384C7E14" w:rsidR="00AE0934" w:rsidRPr="00AE0934" w:rsidRDefault="00AE0934" w:rsidP="00AE0934">
      <w:pPr>
        <w:rPr>
          <w:b/>
          <w:bCs/>
        </w:rPr>
      </w:pPr>
      <w:r w:rsidRPr="00AE0934">
        <w:rPr>
          <w:b/>
          <w:bCs/>
        </w:rPr>
        <w:t>Misión</w:t>
      </w:r>
    </w:p>
    <w:p w14:paraId="46BF9CE5" w14:textId="17496858" w:rsidR="00AE0934" w:rsidRDefault="00AE0934" w:rsidP="00AE0934">
      <w:r>
        <w:t>Contribuir a que el personal educativo de Educación Básica en todos sus servicios y modalidades, acceda y/o concluya programas de formación académica y/o proyectos de investigación para fortalecer el desarrollo de capacidades, saberes y conocimientos, a fin de aportar al logro de la idoneidad en la función, acorde a los perfiles profesionales, criterios e indicadores para el personal docente, técnico docente, de asesoría técnica pedagógica, directivo y de supervisión escolar.</w:t>
      </w:r>
    </w:p>
    <w:p w14:paraId="3FF2E9B0" w14:textId="760FC3A7" w:rsidR="00AE0934" w:rsidRPr="00AE0934" w:rsidRDefault="00AE0934" w:rsidP="00AE0934">
      <w:pPr>
        <w:rPr>
          <w:b/>
          <w:bCs/>
        </w:rPr>
      </w:pPr>
      <w:r w:rsidRPr="00AE0934">
        <w:rPr>
          <w:b/>
          <w:bCs/>
        </w:rPr>
        <w:t>Visión</w:t>
      </w:r>
    </w:p>
    <w:p w14:paraId="64FBDF60" w14:textId="3CD4F2F5" w:rsidR="00AE0934" w:rsidRDefault="00AE0934" w:rsidP="00AE0934">
      <w:r>
        <w:t>Consolidarnos como una instancia de la Secretaría de Educación Pública y Cultura, que, desde un enfoque colaborativo y de equidad, impulse el desarrollo profesional del educativo de Educación Básica a fin de propiciar una educación de excelencia, a través de acciones e intervenciones formativas, articuladas con la práctica docente, que valore la experiencia generada en el aula, escuela y zona escolar, considerando las condiciones de los contextos de maestras y maestros.</w:t>
      </w:r>
    </w:p>
    <w:p w14:paraId="2DB548EF" w14:textId="5302076C" w:rsidR="00AE0934" w:rsidRPr="00AE0934" w:rsidRDefault="00AE0934" w:rsidP="00AE0934">
      <w:pPr>
        <w:rPr>
          <w:b/>
          <w:bCs/>
        </w:rPr>
      </w:pPr>
      <w:r w:rsidRPr="00AE0934">
        <w:rPr>
          <w:b/>
          <w:bCs/>
        </w:rPr>
        <w:t>Valores</w:t>
      </w:r>
    </w:p>
    <w:p w14:paraId="1EBBB13F" w14:textId="745098C7" w:rsidR="00AE0934" w:rsidRDefault="00AE0934" w:rsidP="00AE0934">
      <w:pPr>
        <w:pStyle w:val="Prrafodelista"/>
        <w:numPr>
          <w:ilvl w:val="0"/>
          <w:numId w:val="23"/>
        </w:numPr>
        <w:spacing w:line="360" w:lineRule="auto"/>
      </w:pPr>
      <w:r>
        <w:t>Honradez</w:t>
      </w:r>
    </w:p>
    <w:p w14:paraId="218B8F1C" w14:textId="2D807F4F" w:rsidR="00AE0934" w:rsidRDefault="00AE0934" w:rsidP="00AE0934">
      <w:pPr>
        <w:pStyle w:val="Prrafodelista"/>
        <w:numPr>
          <w:ilvl w:val="0"/>
          <w:numId w:val="23"/>
        </w:numPr>
        <w:spacing w:line="360" w:lineRule="auto"/>
      </w:pPr>
      <w:r>
        <w:t>Honestidad</w:t>
      </w:r>
    </w:p>
    <w:p w14:paraId="01FDFB1E" w14:textId="6242C1DA" w:rsidR="00AE0934" w:rsidRDefault="00AE0934" w:rsidP="00AE0934">
      <w:pPr>
        <w:pStyle w:val="Prrafodelista"/>
        <w:numPr>
          <w:ilvl w:val="0"/>
          <w:numId w:val="23"/>
        </w:numPr>
        <w:spacing w:line="360" w:lineRule="auto"/>
      </w:pPr>
      <w:r>
        <w:t>Profesionalismo docente situado</w:t>
      </w:r>
    </w:p>
    <w:p w14:paraId="07976E7E" w14:textId="2DC1F628" w:rsidR="00AE0934" w:rsidRDefault="00AE0934" w:rsidP="00AE0934">
      <w:pPr>
        <w:pStyle w:val="Prrafodelista"/>
        <w:numPr>
          <w:ilvl w:val="0"/>
          <w:numId w:val="23"/>
        </w:numPr>
        <w:spacing w:line="360" w:lineRule="auto"/>
      </w:pPr>
      <w:r>
        <w:t>Revalorización de la función docente</w:t>
      </w:r>
    </w:p>
    <w:p w14:paraId="57767AEB" w14:textId="507976F2" w:rsidR="00AE0934" w:rsidRDefault="00AE0934" w:rsidP="00AE0934">
      <w:pPr>
        <w:pStyle w:val="Prrafodelista"/>
        <w:numPr>
          <w:ilvl w:val="0"/>
          <w:numId w:val="23"/>
        </w:numPr>
        <w:spacing w:line="360" w:lineRule="auto"/>
      </w:pPr>
      <w:r>
        <w:t>Diálogo reflexivo y colaborativo</w:t>
      </w:r>
    </w:p>
    <w:bookmarkEnd w:id="2"/>
    <w:bookmarkEnd w:id="3"/>
    <w:p w14:paraId="2FE70918" w14:textId="0FC10330" w:rsidR="000345B2" w:rsidRPr="00AE0934" w:rsidRDefault="00AE0934" w:rsidP="00396759">
      <w:pPr>
        <w:rPr>
          <w:rFonts w:cstheme="minorHAnsi"/>
          <w:b/>
          <w:bCs/>
          <w:lang w:val="es-ES"/>
        </w:rPr>
      </w:pPr>
      <w:r w:rsidRPr="00AE0934">
        <w:rPr>
          <w:rFonts w:cstheme="minorHAnsi"/>
          <w:b/>
          <w:bCs/>
          <w:lang w:val="es-ES"/>
        </w:rPr>
        <w:t>D</w:t>
      </w:r>
      <w:r w:rsidR="00325CBD" w:rsidRPr="00AE0934">
        <w:rPr>
          <w:rFonts w:cstheme="minorHAnsi"/>
          <w:b/>
          <w:bCs/>
          <w:lang w:val="es-ES"/>
        </w:rPr>
        <w:t>atos generales de</w:t>
      </w:r>
      <w:r w:rsidR="00AF6EF9" w:rsidRPr="00AE0934">
        <w:rPr>
          <w:rFonts w:cstheme="minorHAnsi"/>
          <w:b/>
          <w:bCs/>
          <w:lang w:val="es-ES"/>
        </w:rPr>
        <w:t xml:space="preserve">l </w:t>
      </w:r>
      <w:r w:rsidR="001676B7" w:rsidRPr="00AE0934">
        <w:rPr>
          <w:rFonts w:cstheme="minorHAnsi"/>
          <w:b/>
          <w:bCs/>
          <w:lang w:val="es-ES"/>
        </w:rPr>
        <w:t>programa</w:t>
      </w:r>
      <w:r w:rsidRPr="00AE0934">
        <w:rPr>
          <w:rFonts w:cstheme="minorHAnsi"/>
          <w:b/>
          <w:bCs/>
          <w:lang w:val="es-ES"/>
        </w:rPr>
        <w:t>:</w:t>
      </w:r>
    </w:p>
    <w:p w14:paraId="7D42BD48" w14:textId="260026B8" w:rsidR="000345B2" w:rsidRPr="00AE0934" w:rsidRDefault="00325CBD" w:rsidP="000345B2">
      <w:pPr>
        <w:pStyle w:val="Prrafodelista"/>
        <w:numPr>
          <w:ilvl w:val="0"/>
          <w:numId w:val="20"/>
        </w:numPr>
        <w:spacing w:line="360" w:lineRule="auto"/>
        <w:ind w:left="357" w:hanging="357"/>
        <w:rPr>
          <w:rFonts w:cstheme="minorHAnsi"/>
          <w:lang w:val="es-ES"/>
        </w:rPr>
      </w:pPr>
      <w:r w:rsidRPr="00AE0934">
        <w:rPr>
          <w:rFonts w:cstheme="minorHAnsi"/>
          <w:b/>
          <w:bCs/>
          <w:lang w:val="es-ES"/>
        </w:rPr>
        <w:t>Unidad Administrativa</w:t>
      </w:r>
      <w:r w:rsidR="000345B2" w:rsidRPr="00AE0934">
        <w:rPr>
          <w:rFonts w:cstheme="minorHAnsi"/>
          <w:lang w:val="es-ES"/>
        </w:rPr>
        <w:t>:</w:t>
      </w:r>
      <w:r w:rsidR="00AE0934" w:rsidRPr="00AE0934">
        <w:rPr>
          <w:rFonts w:cstheme="minorHAnsi"/>
          <w:lang w:val="es-ES"/>
        </w:rPr>
        <w:t xml:space="preserve"> Secretaría de educación Pública y Cultura (SEPyC).</w:t>
      </w:r>
    </w:p>
    <w:p w14:paraId="56174B80" w14:textId="37EC3938" w:rsidR="000345B2" w:rsidRPr="00AE0934" w:rsidRDefault="000345B2" w:rsidP="000345B2">
      <w:pPr>
        <w:pStyle w:val="Prrafodelista"/>
        <w:numPr>
          <w:ilvl w:val="0"/>
          <w:numId w:val="20"/>
        </w:numPr>
        <w:spacing w:line="360" w:lineRule="auto"/>
        <w:ind w:left="357" w:hanging="357"/>
        <w:rPr>
          <w:rFonts w:cstheme="minorHAnsi"/>
          <w:lang w:val="es-ES"/>
        </w:rPr>
      </w:pPr>
      <w:r w:rsidRPr="00AE0934">
        <w:rPr>
          <w:rFonts w:cstheme="minorHAnsi"/>
          <w:b/>
          <w:bCs/>
          <w:lang w:val="es-ES"/>
        </w:rPr>
        <w:t>Unidad Responsable</w:t>
      </w:r>
      <w:r w:rsidRPr="00AE0934">
        <w:rPr>
          <w:rFonts w:cstheme="minorHAnsi"/>
          <w:lang w:val="es-ES"/>
        </w:rPr>
        <w:t>:</w:t>
      </w:r>
      <w:r w:rsidR="00AE0934" w:rsidRPr="00AE0934">
        <w:rPr>
          <w:rFonts w:cstheme="minorHAnsi"/>
          <w:lang w:val="es-ES"/>
        </w:rPr>
        <w:t xml:space="preserve"> </w:t>
      </w:r>
      <w:r w:rsidR="00AE0934">
        <w:rPr>
          <w:rFonts w:cstheme="minorHAnsi"/>
          <w:lang w:val="es-ES"/>
        </w:rPr>
        <w:t>Subsecretaría de Educación Básica.</w:t>
      </w:r>
    </w:p>
    <w:p w14:paraId="4A19063B" w14:textId="658B246C" w:rsidR="000345B2" w:rsidRPr="00AE0934" w:rsidRDefault="000345B2" w:rsidP="000345B2">
      <w:pPr>
        <w:pStyle w:val="Prrafodelista"/>
        <w:numPr>
          <w:ilvl w:val="0"/>
          <w:numId w:val="20"/>
        </w:numPr>
        <w:spacing w:line="360" w:lineRule="auto"/>
        <w:ind w:left="357" w:hanging="357"/>
        <w:rPr>
          <w:rFonts w:cstheme="minorHAnsi"/>
          <w:lang w:val="es-ES"/>
        </w:rPr>
      </w:pPr>
      <w:r w:rsidRPr="00AE0934">
        <w:rPr>
          <w:rFonts w:cstheme="minorHAnsi"/>
          <w:b/>
          <w:bCs/>
          <w:lang w:val="es-ES"/>
        </w:rPr>
        <w:t>Año de inicio</w:t>
      </w:r>
      <w:r w:rsidR="00830A4D" w:rsidRPr="00AE0934">
        <w:rPr>
          <w:rFonts w:cstheme="minorHAnsi"/>
          <w:b/>
          <w:bCs/>
          <w:lang w:val="es-ES"/>
        </w:rPr>
        <w:t xml:space="preserve"> del programa</w:t>
      </w:r>
      <w:r w:rsidRPr="00AE0934">
        <w:rPr>
          <w:rFonts w:cstheme="minorHAnsi"/>
          <w:lang w:val="es-ES"/>
        </w:rPr>
        <w:t>:</w:t>
      </w:r>
      <w:r w:rsidR="00AE0934">
        <w:rPr>
          <w:rFonts w:cstheme="minorHAnsi"/>
          <w:lang w:val="es-ES"/>
        </w:rPr>
        <w:t xml:space="preserve"> 2016.</w:t>
      </w:r>
    </w:p>
    <w:p w14:paraId="5BF63A48" w14:textId="75B3ADA1" w:rsidR="000345B2" w:rsidRPr="00776D4D" w:rsidRDefault="000345B2" w:rsidP="000345B2">
      <w:pPr>
        <w:pStyle w:val="Prrafodelista"/>
        <w:numPr>
          <w:ilvl w:val="0"/>
          <w:numId w:val="20"/>
        </w:numPr>
        <w:spacing w:line="360" w:lineRule="auto"/>
        <w:ind w:left="357" w:hanging="357"/>
        <w:rPr>
          <w:rFonts w:cstheme="minorHAnsi"/>
          <w:lang w:val="es-ES"/>
        </w:rPr>
      </w:pPr>
      <w:r w:rsidRPr="00776D4D">
        <w:rPr>
          <w:rFonts w:cstheme="minorHAnsi"/>
          <w:b/>
          <w:bCs/>
          <w:lang w:val="es-ES"/>
        </w:rPr>
        <w:t>Presupuesto</w:t>
      </w:r>
      <w:r w:rsidR="00830A4D" w:rsidRPr="00776D4D">
        <w:rPr>
          <w:rFonts w:cstheme="minorHAnsi"/>
          <w:b/>
          <w:bCs/>
          <w:lang w:val="es-ES"/>
        </w:rPr>
        <w:t xml:space="preserve"> </w:t>
      </w:r>
      <w:r w:rsidR="00AE0934" w:rsidRPr="00776D4D">
        <w:rPr>
          <w:rFonts w:cstheme="minorHAnsi"/>
          <w:b/>
          <w:bCs/>
          <w:lang w:val="es-ES"/>
        </w:rPr>
        <w:t>aprobado</w:t>
      </w:r>
      <w:r w:rsidR="00830A4D" w:rsidRPr="00776D4D">
        <w:rPr>
          <w:rFonts w:cstheme="minorHAnsi"/>
          <w:b/>
          <w:bCs/>
          <w:lang w:val="es-ES"/>
        </w:rPr>
        <w:t xml:space="preserve"> para el ejercicio fiscal 202</w:t>
      </w:r>
      <w:r w:rsidR="00AE0934" w:rsidRPr="00776D4D">
        <w:rPr>
          <w:rFonts w:cstheme="minorHAnsi"/>
          <w:b/>
          <w:bCs/>
          <w:lang w:val="es-ES"/>
        </w:rPr>
        <w:t>3</w:t>
      </w:r>
      <w:r w:rsidRPr="00776D4D">
        <w:rPr>
          <w:rFonts w:cstheme="minorHAnsi"/>
          <w:lang w:val="es-ES"/>
        </w:rPr>
        <w:t>:</w:t>
      </w:r>
      <w:r w:rsidR="00133224" w:rsidRPr="00776D4D">
        <w:rPr>
          <w:rFonts w:cstheme="minorHAnsi"/>
          <w:lang w:val="es-ES"/>
        </w:rPr>
        <w:t xml:space="preserve"> $ 1,726,850.00 (</w:t>
      </w:r>
      <w:r w:rsidR="00776D4D" w:rsidRPr="00776D4D">
        <w:rPr>
          <w:rFonts w:cstheme="minorHAnsi"/>
          <w:lang w:val="es-ES"/>
        </w:rPr>
        <w:t>Un millón setecientos veintiséis mil ochocientos cincuenta con cero (centavos</w:t>
      </w:r>
      <w:r w:rsidR="00133224" w:rsidRPr="00776D4D">
        <w:rPr>
          <w:rFonts w:cstheme="minorHAnsi"/>
          <w:lang w:val="es-ES"/>
        </w:rPr>
        <w:t>)</w:t>
      </w:r>
      <w:r w:rsidR="00776D4D" w:rsidRPr="00776D4D">
        <w:rPr>
          <w:rStyle w:val="Refdenotaalpie"/>
          <w:rFonts w:cstheme="minorHAnsi"/>
          <w:lang w:val="es-ES"/>
        </w:rPr>
        <w:footnoteReference w:id="1"/>
      </w:r>
      <w:r w:rsidR="00776D4D" w:rsidRPr="00776D4D">
        <w:rPr>
          <w:rFonts w:cstheme="minorHAnsi"/>
          <w:lang w:val="es-ES"/>
        </w:rPr>
        <w:t>.</w:t>
      </w:r>
    </w:p>
    <w:p w14:paraId="42D852AF" w14:textId="79DE247C" w:rsidR="00830A4D" w:rsidRPr="00776D4D" w:rsidRDefault="00830A4D" w:rsidP="000345B2">
      <w:pPr>
        <w:pStyle w:val="Prrafodelista"/>
        <w:numPr>
          <w:ilvl w:val="0"/>
          <w:numId w:val="20"/>
        </w:numPr>
        <w:spacing w:line="360" w:lineRule="auto"/>
        <w:ind w:left="357" w:hanging="357"/>
        <w:rPr>
          <w:rFonts w:cstheme="minorHAnsi"/>
          <w:lang w:val="es-ES"/>
        </w:rPr>
      </w:pPr>
      <w:r w:rsidRPr="00776D4D">
        <w:rPr>
          <w:rFonts w:cstheme="minorHAnsi"/>
          <w:b/>
          <w:bCs/>
          <w:lang w:val="es-ES"/>
        </w:rPr>
        <w:t xml:space="preserve">Presupuesto </w:t>
      </w:r>
      <w:r w:rsidR="00AE0934" w:rsidRPr="00776D4D">
        <w:rPr>
          <w:rFonts w:cstheme="minorHAnsi"/>
          <w:b/>
          <w:bCs/>
          <w:lang w:val="es-ES"/>
        </w:rPr>
        <w:t xml:space="preserve">aprobado </w:t>
      </w:r>
      <w:r w:rsidRPr="00776D4D">
        <w:rPr>
          <w:rFonts w:cstheme="minorHAnsi"/>
          <w:b/>
          <w:bCs/>
          <w:lang w:val="es-ES"/>
        </w:rPr>
        <w:t>para el ejercicio fiscal 202</w:t>
      </w:r>
      <w:r w:rsidR="001C7E2D">
        <w:rPr>
          <w:rFonts w:cstheme="minorHAnsi"/>
          <w:b/>
          <w:bCs/>
          <w:lang w:val="es-ES"/>
        </w:rPr>
        <w:t>2</w:t>
      </w:r>
      <w:r w:rsidRPr="00776D4D">
        <w:rPr>
          <w:rFonts w:cstheme="minorHAnsi"/>
          <w:lang w:val="es-ES"/>
        </w:rPr>
        <w:t>:</w:t>
      </w:r>
      <w:r w:rsidR="00133224" w:rsidRPr="00776D4D">
        <w:rPr>
          <w:rFonts w:cstheme="minorHAnsi"/>
          <w:lang w:val="es-ES"/>
        </w:rPr>
        <w:t xml:space="preserve"> $ </w:t>
      </w:r>
      <w:r w:rsidR="00A342E4" w:rsidRPr="00776D4D">
        <w:rPr>
          <w:rFonts w:cstheme="minorHAnsi"/>
          <w:lang w:val="es-ES"/>
        </w:rPr>
        <w:t>2,115,185.00 (</w:t>
      </w:r>
      <w:r w:rsidR="00776D4D" w:rsidRPr="00776D4D">
        <w:rPr>
          <w:rFonts w:cstheme="minorHAnsi"/>
          <w:lang w:val="es-ES"/>
        </w:rPr>
        <w:t>Dos millones ciento quince mil ciento ochenta y cinco con cero (centavos</w:t>
      </w:r>
      <w:r w:rsidR="00A342E4" w:rsidRPr="00776D4D">
        <w:rPr>
          <w:rFonts w:cstheme="minorHAnsi"/>
          <w:lang w:val="es-ES"/>
        </w:rPr>
        <w:t>)</w:t>
      </w:r>
      <w:r w:rsidR="00776D4D" w:rsidRPr="00776D4D">
        <w:rPr>
          <w:rStyle w:val="Refdenotaalpie"/>
          <w:rFonts w:cstheme="minorHAnsi"/>
          <w:lang w:val="es-ES"/>
        </w:rPr>
        <w:footnoteReference w:id="2"/>
      </w:r>
      <w:r w:rsidR="00776D4D" w:rsidRPr="00776D4D">
        <w:rPr>
          <w:rFonts w:cstheme="minorHAnsi"/>
          <w:lang w:val="es-ES"/>
        </w:rPr>
        <w:t>.</w:t>
      </w:r>
    </w:p>
    <w:p w14:paraId="0DC27940" w14:textId="77777777" w:rsidR="009703A5" w:rsidRDefault="009703A5">
      <w:pPr>
        <w:spacing w:line="276" w:lineRule="auto"/>
        <w:jc w:val="left"/>
        <w:rPr>
          <w:rFonts w:cstheme="minorHAnsi"/>
          <w:b/>
          <w:bCs/>
          <w:lang w:val="es-ES"/>
        </w:rPr>
      </w:pPr>
      <w:r>
        <w:rPr>
          <w:rFonts w:cstheme="minorHAnsi"/>
          <w:b/>
          <w:bCs/>
          <w:lang w:val="es-ES"/>
        </w:rPr>
        <w:br w:type="page"/>
      </w:r>
    </w:p>
    <w:p w14:paraId="68397746" w14:textId="773029DA" w:rsidR="000345B2" w:rsidRPr="00AE0934" w:rsidRDefault="000345B2" w:rsidP="000345B2">
      <w:pPr>
        <w:pStyle w:val="Prrafodelista"/>
        <w:numPr>
          <w:ilvl w:val="0"/>
          <w:numId w:val="20"/>
        </w:numPr>
        <w:spacing w:line="360" w:lineRule="auto"/>
        <w:ind w:left="357" w:hanging="357"/>
        <w:rPr>
          <w:rFonts w:cstheme="minorHAnsi"/>
          <w:lang w:val="es-ES"/>
        </w:rPr>
      </w:pPr>
      <w:r w:rsidRPr="00A342E4">
        <w:rPr>
          <w:rFonts w:cstheme="minorHAnsi"/>
          <w:b/>
          <w:bCs/>
          <w:lang w:val="es-ES"/>
        </w:rPr>
        <w:lastRenderedPageBreak/>
        <w:t xml:space="preserve">Alineación del </w:t>
      </w:r>
      <w:r w:rsidR="00830A4D" w:rsidRPr="00A342E4">
        <w:rPr>
          <w:rFonts w:cstheme="minorHAnsi"/>
          <w:b/>
          <w:bCs/>
          <w:lang w:val="es-ES"/>
        </w:rPr>
        <w:t xml:space="preserve">programa </w:t>
      </w:r>
      <w:r w:rsidRPr="00A342E4">
        <w:rPr>
          <w:rFonts w:cstheme="minorHAnsi"/>
          <w:b/>
          <w:bCs/>
          <w:lang w:val="es-ES"/>
        </w:rPr>
        <w:t>a</w:t>
      </w:r>
      <w:r w:rsidRPr="00AE0934">
        <w:rPr>
          <w:rFonts w:cstheme="minorHAnsi"/>
          <w:lang w:val="es-ES"/>
        </w:rPr>
        <w:t>:</w:t>
      </w:r>
    </w:p>
    <w:p w14:paraId="09E930BD" w14:textId="460731B3" w:rsidR="000345B2" w:rsidRPr="00A342E4" w:rsidRDefault="00325CBD" w:rsidP="00A342E4">
      <w:pPr>
        <w:pStyle w:val="Prrafodelista"/>
        <w:numPr>
          <w:ilvl w:val="0"/>
          <w:numId w:val="24"/>
        </w:numPr>
        <w:spacing w:line="360" w:lineRule="auto"/>
        <w:rPr>
          <w:rFonts w:cstheme="minorHAnsi"/>
          <w:lang w:val="es-ES"/>
        </w:rPr>
      </w:pPr>
      <w:r w:rsidRPr="00A342E4">
        <w:rPr>
          <w:rFonts w:cstheme="minorHAnsi"/>
          <w:b/>
          <w:bCs/>
          <w:lang w:val="es-ES"/>
        </w:rPr>
        <w:t>Pla</w:t>
      </w:r>
      <w:r w:rsidR="000345B2" w:rsidRPr="00A342E4">
        <w:rPr>
          <w:rFonts w:cstheme="minorHAnsi"/>
          <w:b/>
          <w:bCs/>
          <w:lang w:val="es-ES"/>
        </w:rPr>
        <w:t>n Nacional de Desarrollo (PND) 2019 - 2024</w:t>
      </w:r>
      <w:r w:rsidR="000345B2" w:rsidRPr="00AE0934">
        <w:rPr>
          <w:rFonts w:cstheme="minorHAnsi"/>
          <w:lang w:val="es-ES"/>
        </w:rPr>
        <w:t>:</w:t>
      </w:r>
      <w:r w:rsidR="00A342E4">
        <w:rPr>
          <w:rFonts w:cstheme="minorHAnsi"/>
          <w:lang w:val="es-ES"/>
        </w:rPr>
        <w:t xml:space="preserve"> </w:t>
      </w:r>
      <w:r w:rsidR="00A342E4" w:rsidRPr="004E0B26">
        <w:rPr>
          <w:rFonts w:cstheme="minorHAnsi"/>
          <w:bCs/>
          <w:lang w:val="es-ES"/>
        </w:rPr>
        <w:t>en su Eje II. Política Social, apartado "Derecho a la Educación" que, entre otras acciones, señala el garantizar el acceso a todos los jóvenes a la educación.</w:t>
      </w:r>
    </w:p>
    <w:p w14:paraId="79D16B5B" w14:textId="4144C4B1" w:rsidR="00A342E4" w:rsidRPr="00AE0934" w:rsidRDefault="00A342E4" w:rsidP="00A342E4">
      <w:pPr>
        <w:pStyle w:val="Prrafodelista"/>
        <w:numPr>
          <w:ilvl w:val="0"/>
          <w:numId w:val="24"/>
        </w:numPr>
        <w:spacing w:line="360" w:lineRule="auto"/>
        <w:rPr>
          <w:rFonts w:cstheme="minorHAnsi"/>
          <w:lang w:val="es-ES"/>
        </w:rPr>
      </w:pPr>
      <w:r w:rsidRPr="004E0B26">
        <w:rPr>
          <w:rFonts w:cstheme="minorHAnsi"/>
          <w:b/>
          <w:lang w:val="es-ES"/>
        </w:rPr>
        <w:t>Programa Sectorial de Educación 2020 – 2024</w:t>
      </w:r>
      <w:r>
        <w:rPr>
          <w:rFonts w:cstheme="minorHAnsi"/>
          <w:bCs/>
          <w:lang w:val="es-ES"/>
        </w:rPr>
        <w:t xml:space="preserve">: </w:t>
      </w:r>
      <w:r w:rsidRPr="004E0B26">
        <w:rPr>
          <w:rFonts w:cstheme="minorHAnsi"/>
          <w:bCs/>
          <w:lang w:val="es-ES"/>
        </w:rPr>
        <w:t>en su Objetivo Prioritario 2.- "Garantizar el derecho de la población en México a una educación de excelencia, pertinente y relevante en los diferentes tipos, niveles y modalidades del SEN", Estrategias prioritarias: 2.1, "Garantizar que los planes y programas de estudio sean pertinentes a los desafíos del siglo XXI y permitan a las niñas, niños, adolescentes y jóvenes adquirir las habilidades y conocimientos para su desarrollo integral" y 2.2 "Instrumentar métodos pedagógicos innovadores, inclusivos y pertinentes, que fortalezcan los procesos de enseñanza y aprendizaje orientados a mejorar la calidad de la educación que reciben las niñas, niños, adolescentes y jóvenes".</w:t>
      </w:r>
    </w:p>
    <w:p w14:paraId="4CCD854A" w14:textId="10BBD931" w:rsidR="00A342E4" w:rsidRPr="007E08F5" w:rsidRDefault="00A342E4" w:rsidP="005A02FE">
      <w:pPr>
        <w:pStyle w:val="Prrafodelista"/>
        <w:numPr>
          <w:ilvl w:val="0"/>
          <w:numId w:val="24"/>
        </w:numPr>
        <w:spacing w:line="360" w:lineRule="auto"/>
        <w:rPr>
          <w:rFonts w:cstheme="minorHAnsi"/>
          <w:lang w:val="es-ES"/>
        </w:rPr>
      </w:pPr>
      <w:r w:rsidRPr="007E08F5">
        <w:rPr>
          <w:rFonts w:cstheme="minorHAnsi"/>
          <w:b/>
          <w:lang w:val="es-ES"/>
        </w:rPr>
        <w:t>Plan Estatal de Desarrollo (PED) 2022 - 2027</w:t>
      </w:r>
      <w:r w:rsidRPr="007E08F5">
        <w:rPr>
          <w:rFonts w:cstheme="minorHAnsi"/>
          <w:lang w:val="es-ES"/>
        </w:rPr>
        <w:t xml:space="preserve">: en su Eje Estratégico 1. Bienestar Social Sostenible: Tema 1.2. Innovación Educativa e Inclusión con Justicia Social; Objetivo Prioritario 1.1. Asegurar acceso y permanencia en la educación humanista, inclusiva, equitativa y de excelencia para todos en Sinaloa, en la que prevalezca la atención a la población vulnerable: mujeres, participación; Estrategia </w:t>
      </w:r>
      <w:r w:rsidR="007E08F5" w:rsidRPr="007E08F5">
        <w:rPr>
          <w:rFonts w:cstheme="minorHAnsi"/>
          <w:lang w:val="es-ES"/>
        </w:rPr>
        <w:t>1.1.1 Diseñar e instrumentar programas de prevención focalizados</w:t>
      </w:r>
      <w:r w:rsidR="007E08F5">
        <w:rPr>
          <w:rFonts w:cstheme="minorHAnsi"/>
          <w:lang w:val="es-ES"/>
        </w:rPr>
        <w:t>;</w:t>
      </w:r>
      <w:r w:rsidR="007E08F5" w:rsidRPr="007E08F5">
        <w:rPr>
          <w:rFonts w:cstheme="minorHAnsi"/>
          <w:lang w:val="es-ES"/>
        </w:rPr>
        <w:t xml:space="preserve"> Línea de acción</w:t>
      </w:r>
      <w:r w:rsidR="007E08F5">
        <w:rPr>
          <w:rFonts w:cstheme="minorHAnsi"/>
          <w:lang w:val="es-ES"/>
        </w:rPr>
        <w:t xml:space="preserve"> </w:t>
      </w:r>
      <w:r w:rsidR="007E08F5" w:rsidRPr="007E08F5">
        <w:rPr>
          <w:rFonts w:cstheme="minorHAnsi"/>
          <w:lang w:val="es-ES"/>
        </w:rPr>
        <w:t>1.1.1.2. Capacitar y actualizar a directivos y equipos de apoyo académico para planificar y ejecutar acciones de acuerdo con los resultados educativos de las escuelas, a fin de que estén formados para ejercer un liderazgo transformador.</w:t>
      </w:r>
    </w:p>
    <w:p w14:paraId="24AEE3F0" w14:textId="56D3E4B4" w:rsidR="000345B2" w:rsidRPr="00AE0934" w:rsidRDefault="007E08F5" w:rsidP="00A342E4">
      <w:pPr>
        <w:pStyle w:val="Prrafodelista"/>
        <w:numPr>
          <w:ilvl w:val="0"/>
          <w:numId w:val="24"/>
        </w:numPr>
        <w:spacing w:line="360" w:lineRule="auto"/>
        <w:rPr>
          <w:rFonts w:cstheme="minorHAnsi"/>
          <w:lang w:val="es-ES"/>
        </w:rPr>
      </w:pPr>
      <w:r w:rsidRPr="004E0B26">
        <w:rPr>
          <w:rFonts w:cstheme="minorHAnsi"/>
          <w:b/>
          <w:lang w:val="es-ES"/>
        </w:rPr>
        <w:t>Plan Sectorial de Educación 2022 – 2027</w:t>
      </w:r>
      <w:r>
        <w:rPr>
          <w:rFonts w:cstheme="minorHAnsi"/>
          <w:lang w:val="es-ES"/>
        </w:rPr>
        <w:t xml:space="preserve">: en su Objetivo prioritario </w:t>
      </w:r>
      <w:r w:rsidRPr="004E0B26">
        <w:rPr>
          <w:rFonts w:cstheme="minorHAnsi"/>
          <w:lang w:val="es-ES"/>
        </w:rPr>
        <w:t>1.1 Asegurar acceso y permanencia en la educación humanista, inclusiva, equitativa y de excelencia para todos en Sinaloa, en la que prevalezca la atención a la población vulnerable: mujeres, pueblos indígenas, con extra</w:t>
      </w:r>
      <w:r>
        <w:rPr>
          <w:rFonts w:cstheme="minorHAnsi"/>
          <w:lang w:val="es-ES"/>
        </w:rPr>
        <w:t xml:space="preserve"> </w:t>
      </w:r>
      <w:r w:rsidRPr="004E0B26">
        <w:rPr>
          <w:rFonts w:cstheme="minorHAnsi"/>
          <w:lang w:val="es-ES"/>
        </w:rPr>
        <w:t>edad y personas que enfrentan barreras para el aprendizaje y la participación.</w:t>
      </w:r>
    </w:p>
    <w:p w14:paraId="4D41C547" w14:textId="34298EA5" w:rsidR="00325CBD" w:rsidRPr="00AE0934" w:rsidRDefault="000345B2" w:rsidP="00C535B1">
      <w:pPr>
        <w:pStyle w:val="Prrafodelista"/>
        <w:numPr>
          <w:ilvl w:val="0"/>
          <w:numId w:val="20"/>
        </w:numPr>
        <w:spacing w:line="240" w:lineRule="auto"/>
        <w:ind w:left="357" w:hanging="357"/>
        <w:rPr>
          <w:rFonts w:cstheme="minorHAnsi"/>
          <w:lang w:val="es-ES"/>
        </w:rPr>
      </w:pPr>
      <w:r w:rsidRPr="00F9364F">
        <w:rPr>
          <w:rFonts w:cstheme="minorHAnsi"/>
          <w:b/>
          <w:bCs/>
          <w:lang w:val="es-ES"/>
        </w:rPr>
        <w:t>R</w:t>
      </w:r>
      <w:r w:rsidR="00325CBD" w:rsidRPr="00F9364F">
        <w:rPr>
          <w:rFonts w:cstheme="minorHAnsi"/>
          <w:b/>
          <w:bCs/>
          <w:lang w:val="es-ES"/>
        </w:rPr>
        <w:t xml:space="preserve">esumen narrativo </w:t>
      </w:r>
      <w:r w:rsidRPr="00F9364F">
        <w:rPr>
          <w:rFonts w:cstheme="minorHAnsi"/>
          <w:b/>
          <w:bCs/>
          <w:lang w:val="es-ES"/>
        </w:rPr>
        <w:t>de la MIR</w:t>
      </w:r>
      <w:r w:rsidRPr="00AE0934">
        <w:rPr>
          <w:rFonts w:cstheme="minorHAnsi"/>
          <w:lang w:val="es-ES"/>
        </w:rPr>
        <w:t>:</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4"/>
        <w:gridCol w:w="2943"/>
        <w:gridCol w:w="2941"/>
      </w:tblGrid>
      <w:tr w:rsidR="00830A4D" w:rsidRPr="00830A4D" w14:paraId="60272651" w14:textId="77777777" w:rsidTr="00F9364F">
        <w:trPr>
          <w:trHeight w:val="690"/>
          <w:tblHeader/>
        </w:trPr>
        <w:tc>
          <w:tcPr>
            <w:tcW w:w="1667" w:type="pct"/>
            <w:shd w:val="clear" w:color="auto" w:fill="404040" w:themeFill="text1" w:themeFillTint="BF"/>
            <w:vAlign w:val="center"/>
          </w:tcPr>
          <w:p w14:paraId="2D2BAEC3" w14:textId="77777777" w:rsidR="00830A4D" w:rsidRPr="00830A4D" w:rsidRDefault="00830A4D" w:rsidP="005A02FE">
            <w:pPr>
              <w:spacing w:after="0" w:line="240" w:lineRule="auto"/>
              <w:jc w:val="center"/>
              <w:rPr>
                <w:rFonts w:cstheme="minorHAnsi"/>
                <w:b/>
                <w:color w:val="FFFFFF" w:themeColor="background1"/>
                <w:szCs w:val="20"/>
              </w:rPr>
            </w:pPr>
            <w:r w:rsidRPr="00830A4D">
              <w:rPr>
                <w:rFonts w:cstheme="minorHAnsi"/>
                <w:b/>
                <w:color w:val="FFFFFF" w:themeColor="background1"/>
                <w:szCs w:val="20"/>
              </w:rPr>
              <w:t>Tipo de indicador</w:t>
            </w:r>
          </w:p>
        </w:tc>
        <w:tc>
          <w:tcPr>
            <w:tcW w:w="1667" w:type="pct"/>
            <w:shd w:val="clear" w:color="auto" w:fill="404040" w:themeFill="text1" w:themeFillTint="BF"/>
            <w:vAlign w:val="center"/>
          </w:tcPr>
          <w:p w14:paraId="7FDC3665" w14:textId="77777777" w:rsidR="00830A4D" w:rsidRPr="00830A4D" w:rsidRDefault="00830A4D" w:rsidP="005A02FE">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6" w:type="pct"/>
            <w:shd w:val="clear" w:color="auto" w:fill="404040" w:themeFill="text1" w:themeFillTint="BF"/>
            <w:vAlign w:val="center"/>
          </w:tcPr>
          <w:p w14:paraId="3E1FAC70" w14:textId="77777777" w:rsidR="00830A4D" w:rsidRPr="00830A4D" w:rsidRDefault="00830A4D" w:rsidP="005A02FE">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830A4D" w:rsidRPr="00830A4D" w14:paraId="4B440A4A" w14:textId="77777777" w:rsidTr="00F9364F">
        <w:trPr>
          <w:trHeight w:val="1512"/>
        </w:trPr>
        <w:tc>
          <w:tcPr>
            <w:tcW w:w="1667" w:type="pct"/>
            <w:shd w:val="clear" w:color="auto" w:fill="auto"/>
            <w:vAlign w:val="center"/>
          </w:tcPr>
          <w:p w14:paraId="5745A4DE" w14:textId="77777777" w:rsidR="00F9364F" w:rsidRPr="00F9364F" w:rsidRDefault="00F9364F" w:rsidP="009703A5">
            <w:pPr>
              <w:spacing w:after="0" w:line="240" w:lineRule="auto"/>
              <w:rPr>
                <w:rFonts w:cstheme="minorHAnsi"/>
                <w:sz w:val="18"/>
                <w:szCs w:val="18"/>
              </w:rPr>
            </w:pPr>
            <w:r>
              <w:rPr>
                <w:rFonts w:cstheme="minorHAnsi"/>
                <w:sz w:val="18"/>
                <w:szCs w:val="18"/>
              </w:rPr>
              <w:t xml:space="preserve">Fin. </w:t>
            </w:r>
            <w:r w:rsidRPr="00F9364F">
              <w:rPr>
                <w:rFonts w:cstheme="minorHAnsi"/>
                <w:sz w:val="18"/>
                <w:szCs w:val="18"/>
              </w:rPr>
              <w:t>Contribuir a elevar la eficiencia terminal de los alumnos de EBEPS mediante la capacitación y actualización a las figuras educativas de</w:t>
            </w:r>
          </w:p>
          <w:p w14:paraId="58F5E544" w14:textId="25D2CAB1" w:rsidR="00830A4D" w:rsidRPr="00830A4D" w:rsidRDefault="00F9364F" w:rsidP="009703A5">
            <w:pPr>
              <w:spacing w:after="0" w:line="240" w:lineRule="auto"/>
              <w:rPr>
                <w:rFonts w:cstheme="minorHAnsi"/>
                <w:sz w:val="18"/>
                <w:szCs w:val="18"/>
              </w:rPr>
            </w:pPr>
            <w:r w:rsidRPr="00F9364F">
              <w:rPr>
                <w:rFonts w:cstheme="minorHAnsi"/>
                <w:sz w:val="18"/>
                <w:szCs w:val="18"/>
              </w:rPr>
              <w:t>EBEPS.</w:t>
            </w:r>
          </w:p>
        </w:tc>
        <w:tc>
          <w:tcPr>
            <w:tcW w:w="1667" w:type="pct"/>
            <w:shd w:val="clear" w:color="auto" w:fill="auto"/>
            <w:vAlign w:val="center"/>
          </w:tcPr>
          <w:p w14:paraId="6C69347F" w14:textId="624A00D6" w:rsidR="00830A4D" w:rsidRPr="00830A4D" w:rsidRDefault="00F9364F" w:rsidP="009703A5">
            <w:pPr>
              <w:spacing w:after="0" w:line="240" w:lineRule="auto"/>
              <w:rPr>
                <w:rFonts w:cstheme="minorHAnsi"/>
                <w:sz w:val="18"/>
                <w:szCs w:val="18"/>
              </w:rPr>
            </w:pPr>
            <w:r w:rsidRPr="00F9364F">
              <w:rPr>
                <w:rFonts w:cstheme="minorHAnsi"/>
                <w:sz w:val="18"/>
                <w:szCs w:val="18"/>
              </w:rPr>
              <w:t>Tasa de variación de la eficiencia terminal de los alumnos de EBEPS.</w:t>
            </w:r>
          </w:p>
        </w:tc>
        <w:tc>
          <w:tcPr>
            <w:tcW w:w="1666" w:type="pct"/>
            <w:shd w:val="clear" w:color="auto" w:fill="auto"/>
            <w:vAlign w:val="center"/>
          </w:tcPr>
          <w:p w14:paraId="6785A99F" w14:textId="77777777" w:rsidR="00F9364F" w:rsidRPr="00F9364F" w:rsidRDefault="00F9364F" w:rsidP="009703A5">
            <w:pPr>
              <w:spacing w:after="0" w:line="240" w:lineRule="auto"/>
              <w:rPr>
                <w:sz w:val="18"/>
                <w:szCs w:val="18"/>
              </w:rPr>
            </w:pPr>
            <w:r w:rsidRPr="00F9364F">
              <w:rPr>
                <w:sz w:val="18"/>
                <w:szCs w:val="18"/>
              </w:rPr>
              <w:t>Mide la variación que se establece entre la eficiencia terminal de los alumnos de EBEPS del año t, con respecto a los alumnos del año t-</w:t>
            </w:r>
          </w:p>
          <w:p w14:paraId="1B0FE154" w14:textId="0DC9264F" w:rsidR="00830A4D" w:rsidRPr="00830A4D" w:rsidRDefault="00F9364F" w:rsidP="009703A5">
            <w:pPr>
              <w:spacing w:after="0" w:line="240" w:lineRule="auto"/>
              <w:rPr>
                <w:sz w:val="18"/>
                <w:szCs w:val="18"/>
              </w:rPr>
            </w:pPr>
            <w:r w:rsidRPr="00F9364F">
              <w:rPr>
                <w:sz w:val="18"/>
                <w:szCs w:val="18"/>
              </w:rPr>
              <w:t>1.</w:t>
            </w:r>
          </w:p>
        </w:tc>
      </w:tr>
      <w:tr w:rsidR="00830A4D" w:rsidRPr="00F9364F" w14:paraId="44133A4D" w14:textId="77777777" w:rsidTr="00F9364F">
        <w:trPr>
          <w:trHeight w:val="1831"/>
        </w:trPr>
        <w:tc>
          <w:tcPr>
            <w:tcW w:w="1667" w:type="pct"/>
            <w:shd w:val="clear" w:color="auto" w:fill="auto"/>
            <w:vAlign w:val="center"/>
          </w:tcPr>
          <w:p w14:paraId="0C4B8A42" w14:textId="02634E51" w:rsidR="00830A4D" w:rsidRPr="00830A4D" w:rsidRDefault="00F9364F" w:rsidP="00F9364F">
            <w:pPr>
              <w:spacing w:after="0" w:line="240" w:lineRule="auto"/>
              <w:rPr>
                <w:rFonts w:cstheme="minorHAnsi"/>
                <w:sz w:val="18"/>
                <w:szCs w:val="18"/>
              </w:rPr>
            </w:pPr>
            <w:r w:rsidRPr="00F9364F">
              <w:rPr>
                <w:rFonts w:cstheme="minorHAnsi"/>
                <w:sz w:val="18"/>
                <w:szCs w:val="18"/>
              </w:rPr>
              <w:lastRenderedPageBreak/>
              <w:t>Propósito</w:t>
            </w:r>
            <w:r>
              <w:rPr>
                <w:rFonts w:cstheme="minorHAnsi"/>
                <w:sz w:val="18"/>
                <w:szCs w:val="18"/>
              </w:rPr>
              <w:t xml:space="preserve">. </w:t>
            </w:r>
            <w:r w:rsidRPr="00F9364F">
              <w:rPr>
                <w:rFonts w:cstheme="minorHAnsi"/>
                <w:sz w:val="18"/>
                <w:szCs w:val="18"/>
              </w:rPr>
              <w:t>Las figuras educativas de EBEPS presentan un perfil profesional adecuado para el ejercicio de su función.</w:t>
            </w:r>
          </w:p>
        </w:tc>
        <w:tc>
          <w:tcPr>
            <w:tcW w:w="1667" w:type="pct"/>
            <w:shd w:val="clear" w:color="auto" w:fill="auto"/>
            <w:vAlign w:val="center"/>
          </w:tcPr>
          <w:p w14:paraId="4903C37E" w14:textId="5E8CEF61" w:rsidR="00830A4D" w:rsidRPr="00830A4D" w:rsidRDefault="00F9364F" w:rsidP="005A02FE">
            <w:pPr>
              <w:spacing w:after="0" w:line="240" w:lineRule="auto"/>
              <w:rPr>
                <w:rFonts w:cstheme="minorHAnsi"/>
                <w:sz w:val="18"/>
                <w:szCs w:val="18"/>
              </w:rPr>
            </w:pPr>
            <w:r w:rsidRPr="00F9364F">
              <w:rPr>
                <w:rFonts w:cstheme="minorHAnsi"/>
                <w:sz w:val="18"/>
                <w:szCs w:val="18"/>
              </w:rPr>
              <w:t>Porcentaje de personal que acredita el PFC.</w:t>
            </w:r>
          </w:p>
        </w:tc>
        <w:tc>
          <w:tcPr>
            <w:tcW w:w="1666" w:type="pct"/>
            <w:shd w:val="clear" w:color="auto" w:fill="auto"/>
            <w:vAlign w:val="center"/>
          </w:tcPr>
          <w:p w14:paraId="306F977C" w14:textId="1D0345A1" w:rsidR="00830A4D" w:rsidRPr="00F9364F" w:rsidRDefault="00F9364F" w:rsidP="00F9364F">
            <w:pPr>
              <w:spacing w:after="0" w:line="240" w:lineRule="auto"/>
              <w:rPr>
                <w:rFonts w:cstheme="minorHAnsi"/>
                <w:sz w:val="18"/>
                <w:szCs w:val="18"/>
              </w:rPr>
            </w:pPr>
            <w:r w:rsidRPr="00F9364F">
              <w:rPr>
                <w:rFonts w:cstheme="minorHAnsi"/>
                <w:sz w:val="18"/>
                <w:szCs w:val="18"/>
              </w:rPr>
              <w:t>Establece la relación entre el número de figuras educativas que acreditan PFC con respecto al número total de participantes. El PFC comprende tres líneas de formación: PRODEP tipo Básico, Catálogo Nacional y Recurso Estatal.</w:t>
            </w:r>
          </w:p>
        </w:tc>
      </w:tr>
      <w:tr w:rsidR="00F9364F" w:rsidRPr="00F9364F" w14:paraId="42819DDB" w14:textId="77777777" w:rsidTr="00F9364F">
        <w:trPr>
          <w:trHeight w:val="979"/>
        </w:trPr>
        <w:tc>
          <w:tcPr>
            <w:tcW w:w="1667" w:type="pct"/>
            <w:shd w:val="clear" w:color="auto" w:fill="auto"/>
            <w:vAlign w:val="center"/>
          </w:tcPr>
          <w:p w14:paraId="06DF5B87" w14:textId="010C46A3" w:rsidR="00F9364F" w:rsidRPr="00830A4D" w:rsidRDefault="00F9364F" w:rsidP="00F9364F">
            <w:pPr>
              <w:spacing w:after="0" w:line="240" w:lineRule="auto"/>
              <w:rPr>
                <w:rFonts w:cstheme="minorHAnsi"/>
                <w:sz w:val="18"/>
                <w:szCs w:val="18"/>
              </w:rPr>
            </w:pPr>
            <w:r>
              <w:rPr>
                <w:rFonts w:cstheme="minorHAnsi"/>
                <w:sz w:val="18"/>
                <w:szCs w:val="18"/>
              </w:rPr>
              <w:t xml:space="preserve">Componente 1. </w:t>
            </w:r>
            <w:r w:rsidRPr="00F9364F">
              <w:rPr>
                <w:rFonts w:cstheme="minorHAnsi"/>
                <w:sz w:val="18"/>
                <w:szCs w:val="18"/>
              </w:rPr>
              <w:t>Los PFC a las figuras educativas de EBEPS son ofrecidos.</w:t>
            </w:r>
          </w:p>
        </w:tc>
        <w:tc>
          <w:tcPr>
            <w:tcW w:w="1667" w:type="pct"/>
            <w:shd w:val="clear" w:color="auto" w:fill="auto"/>
            <w:vAlign w:val="center"/>
          </w:tcPr>
          <w:p w14:paraId="41C71053" w14:textId="7FCFD6C5" w:rsidR="00F9364F" w:rsidRPr="00830A4D" w:rsidRDefault="00F9364F" w:rsidP="005A02FE">
            <w:pPr>
              <w:spacing w:after="0" w:line="240" w:lineRule="auto"/>
              <w:rPr>
                <w:rFonts w:cstheme="minorHAnsi"/>
                <w:sz w:val="18"/>
                <w:szCs w:val="18"/>
              </w:rPr>
            </w:pPr>
            <w:r w:rsidRPr="00F9364F">
              <w:rPr>
                <w:rFonts w:cstheme="minorHAnsi"/>
                <w:sz w:val="18"/>
                <w:szCs w:val="18"/>
              </w:rPr>
              <w:t>Porcentaje de PFC ofrecidos.</w:t>
            </w:r>
          </w:p>
        </w:tc>
        <w:tc>
          <w:tcPr>
            <w:tcW w:w="1666" w:type="pct"/>
            <w:shd w:val="clear" w:color="auto" w:fill="auto"/>
            <w:vAlign w:val="center"/>
          </w:tcPr>
          <w:p w14:paraId="0CCA2888" w14:textId="346EF07D" w:rsidR="00F9364F" w:rsidRPr="00F9364F" w:rsidRDefault="00F9364F" w:rsidP="005A02FE">
            <w:pPr>
              <w:spacing w:after="0" w:line="240" w:lineRule="auto"/>
              <w:rPr>
                <w:rFonts w:cstheme="minorHAnsi"/>
                <w:sz w:val="18"/>
                <w:szCs w:val="18"/>
              </w:rPr>
            </w:pPr>
            <w:r w:rsidRPr="00F9364F">
              <w:rPr>
                <w:rFonts w:cstheme="minorHAnsi"/>
                <w:sz w:val="18"/>
                <w:szCs w:val="18"/>
              </w:rPr>
              <w:t>Indica el porcentaje de PFC ofrecidos con respecto a los programados.</w:t>
            </w:r>
          </w:p>
        </w:tc>
      </w:tr>
      <w:tr w:rsidR="00F9364F" w:rsidRPr="00F9364F" w14:paraId="64020A86" w14:textId="77777777" w:rsidTr="00F9364F">
        <w:trPr>
          <w:trHeight w:val="2130"/>
        </w:trPr>
        <w:tc>
          <w:tcPr>
            <w:tcW w:w="1667" w:type="pct"/>
            <w:shd w:val="clear" w:color="auto" w:fill="auto"/>
            <w:vAlign w:val="center"/>
          </w:tcPr>
          <w:p w14:paraId="057F36EB" w14:textId="7F09C461" w:rsidR="00F9364F" w:rsidRPr="00830A4D" w:rsidRDefault="00F9364F" w:rsidP="00F9364F">
            <w:pPr>
              <w:spacing w:after="0" w:line="240" w:lineRule="auto"/>
              <w:rPr>
                <w:rFonts w:cstheme="minorHAnsi"/>
                <w:sz w:val="18"/>
                <w:szCs w:val="18"/>
              </w:rPr>
            </w:pPr>
            <w:r>
              <w:rPr>
                <w:rFonts w:cstheme="minorHAnsi"/>
                <w:sz w:val="18"/>
                <w:szCs w:val="18"/>
              </w:rPr>
              <w:t xml:space="preserve">Actividad 1.1 </w:t>
            </w:r>
            <w:r w:rsidRPr="00F9364F">
              <w:rPr>
                <w:rFonts w:cstheme="minorHAnsi"/>
                <w:sz w:val="18"/>
                <w:szCs w:val="18"/>
              </w:rPr>
              <w:t>Diseño de PFC estatale</w:t>
            </w:r>
            <w:r>
              <w:rPr>
                <w:rFonts w:cstheme="minorHAnsi"/>
                <w:sz w:val="18"/>
                <w:szCs w:val="18"/>
              </w:rPr>
              <w:t>s.</w:t>
            </w:r>
          </w:p>
        </w:tc>
        <w:tc>
          <w:tcPr>
            <w:tcW w:w="1667" w:type="pct"/>
            <w:shd w:val="clear" w:color="auto" w:fill="auto"/>
            <w:vAlign w:val="center"/>
          </w:tcPr>
          <w:p w14:paraId="7C6A84A6" w14:textId="1E882053" w:rsidR="00F9364F" w:rsidRPr="00830A4D" w:rsidRDefault="00F9364F" w:rsidP="005A02FE">
            <w:pPr>
              <w:spacing w:after="0" w:line="240" w:lineRule="auto"/>
              <w:rPr>
                <w:rFonts w:cstheme="minorHAnsi"/>
                <w:sz w:val="18"/>
                <w:szCs w:val="18"/>
              </w:rPr>
            </w:pPr>
            <w:r w:rsidRPr="00F9364F">
              <w:rPr>
                <w:rFonts w:cstheme="minorHAnsi"/>
                <w:sz w:val="18"/>
                <w:szCs w:val="18"/>
              </w:rPr>
              <w:t>Porcentaje de PFC estatales diseñados.</w:t>
            </w:r>
          </w:p>
        </w:tc>
        <w:tc>
          <w:tcPr>
            <w:tcW w:w="1666" w:type="pct"/>
            <w:shd w:val="clear" w:color="auto" w:fill="auto"/>
            <w:vAlign w:val="center"/>
          </w:tcPr>
          <w:p w14:paraId="1D6FC5C0" w14:textId="18770899" w:rsidR="00F9364F" w:rsidRPr="00F9364F" w:rsidRDefault="00F9364F" w:rsidP="00F9364F">
            <w:pPr>
              <w:spacing w:after="0" w:line="240" w:lineRule="auto"/>
              <w:rPr>
                <w:rFonts w:cstheme="minorHAnsi"/>
                <w:sz w:val="18"/>
                <w:szCs w:val="18"/>
              </w:rPr>
            </w:pPr>
            <w:r w:rsidRPr="00F9364F">
              <w:rPr>
                <w:rFonts w:cstheme="minorHAnsi"/>
                <w:sz w:val="18"/>
                <w:szCs w:val="18"/>
              </w:rPr>
              <w:t>Los PFC estatal se derivan de la línea Recursos Estatales, los cuales de diseñan en colaboración con los ATP 10 de las zonas escolares</w:t>
            </w:r>
            <w:r>
              <w:rPr>
                <w:rFonts w:cstheme="minorHAnsi"/>
                <w:sz w:val="18"/>
                <w:szCs w:val="18"/>
              </w:rPr>
              <w:t xml:space="preserve"> </w:t>
            </w:r>
            <w:r w:rsidRPr="00F9364F">
              <w:rPr>
                <w:rFonts w:cstheme="minorHAnsi"/>
                <w:sz w:val="18"/>
                <w:szCs w:val="18"/>
              </w:rPr>
              <w:t>para la atención de áreas de oportunidad detectadas. Indica el porcentaje de PFC diseñados, con respecto al total de PFC</w:t>
            </w:r>
            <w:r>
              <w:rPr>
                <w:rFonts w:cstheme="minorHAnsi"/>
                <w:sz w:val="18"/>
                <w:szCs w:val="18"/>
              </w:rPr>
              <w:t xml:space="preserve"> </w:t>
            </w:r>
            <w:r w:rsidRPr="00F9364F">
              <w:rPr>
                <w:rFonts w:cstheme="minorHAnsi"/>
                <w:sz w:val="18"/>
                <w:szCs w:val="18"/>
              </w:rPr>
              <w:t>programados.</w:t>
            </w:r>
          </w:p>
        </w:tc>
      </w:tr>
      <w:tr w:rsidR="00F9364F" w:rsidRPr="00F9364F" w14:paraId="2880DB4B" w14:textId="77777777" w:rsidTr="00F9364F">
        <w:trPr>
          <w:trHeight w:val="1266"/>
        </w:trPr>
        <w:tc>
          <w:tcPr>
            <w:tcW w:w="1667" w:type="pct"/>
            <w:shd w:val="clear" w:color="auto" w:fill="auto"/>
            <w:vAlign w:val="center"/>
          </w:tcPr>
          <w:p w14:paraId="508E5C78" w14:textId="6F19BBDA" w:rsidR="00F9364F" w:rsidRPr="00830A4D" w:rsidRDefault="00F9364F" w:rsidP="00F9364F">
            <w:pPr>
              <w:spacing w:after="0" w:line="240" w:lineRule="auto"/>
              <w:rPr>
                <w:rFonts w:cstheme="minorHAnsi"/>
                <w:sz w:val="18"/>
                <w:szCs w:val="18"/>
              </w:rPr>
            </w:pPr>
            <w:r>
              <w:rPr>
                <w:rFonts w:cstheme="minorHAnsi"/>
                <w:sz w:val="18"/>
                <w:szCs w:val="18"/>
              </w:rPr>
              <w:t xml:space="preserve">Actividad 1.2 </w:t>
            </w:r>
            <w:r w:rsidRPr="00F9364F">
              <w:rPr>
                <w:rFonts w:cstheme="minorHAnsi"/>
                <w:sz w:val="18"/>
                <w:szCs w:val="18"/>
              </w:rPr>
              <w:t>Selección de los tipos de servicios educativos de los niveles de EBEPS focalizados</w:t>
            </w:r>
            <w:r>
              <w:rPr>
                <w:rFonts w:cstheme="minorHAnsi"/>
                <w:sz w:val="18"/>
                <w:szCs w:val="18"/>
              </w:rPr>
              <w:t>.</w:t>
            </w:r>
          </w:p>
        </w:tc>
        <w:tc>
          <w:tcPr>
            <w:tcW w:w="1667" w:type="pct"/>
            <w:shd w:val="clear" w:color="auto" w:fill="auto"/>
            <w:vAlign w:val="center"/>
          </w:tcPr>
          <w:p w14:paraId="007E5A9D" w14:textId="0CF9CF10" w:rsidR="00F9364F" w:rsidRPr="00830A4D" w:rsidRDefault="00F9364F" w:rsidP="005A02FE">
            <w:pPr>
              <w:spacing w:after="0" w:line="240" w:lineRule="auto"/>
              <w:rPr>
                <w:rFonts w:cstheme="minorHAnsi"/>
                <w:sz w:val="18"/>
                <w:szCs w:val="18"/>
              </w:rPr>
            </w:pPr>
            <w:r w:rsidRPr="00F9364F">
              <w:rPr>
                <w:rFonts w:cstheme="minorHAnsi"/>
                <w:sz w:val="18"/>
                <w:szCs w:val="18"/>
              </w:rPr>
              <w:t>Porcentaje de servicios educativos focalizados.</w:t>
            </w:r>
          </w:p>
        </w:tc>
        <w:tc>
          <w:tcPr>
            <w:tcW w:w="1666" w:type="pct"/>
            <w:shd w:val="clear" w:color="auto" w:fill="auto"/>
            <w:vAlign w:val="center"/>
          </w:tcPr>
          <w:p w14:paraId="0A66E58C" w14:textId="39121A9E" w:rsidR="00F9364F" w:rsidRPr="00F9364F" w:rsidRDefault="00F9364F" w:rsidP="005A02FE">
            <w:pPr>
              <w:spacing w:after="0" w:line="240" w:lineRule="auto"/>
              <w:rPr>
                <w:rFonts w:cstheme="minorHAnsi"/>
                <w:sz w:val="18"/>
                <w:szCs w:val="18"/>
              </w:rPr>
            </w:pPr>
            <w:r w:rsidRPr="00F9364F">
              <w:rPr>
                <w:rFonts w:cstheme="minorHAnsi"/>
                <w:sz w:val="18"/>
                <w:szCs w:val="18"/>
              </w:rPr>
              <w:t>Mide la relación de servicios educativos focalizados para ser atendidos con el PFC con respecto al total de servicios de EBEPS.</w:t>
            </w:r>
          </w:p>
        </w:tc>
      </w:tr>
      <w:tr w:rsidR="00F9364F" w:rsidRPr="00830A4D" w14:paraId="594ED7D3" w14:textId="77777777" w:rsidTr="00F9364F">
        <w:trPr>
          <w:trHeight w:val="1114"/>
        </w:trPr>
        <w:tc>
          <w:tcPr>
            <w:tcW w:w="1667" w:type="pct"/>
            <w:shd w:val="clear" w:color="auto" w:fill="auto"/>
            <w:vAlign w:val="center"/>
          </w:tcPr>
          <w:p w14:paraId="4190A71F" w14:textId="1E99F504" w:rsidR="00F9364F" w:rsidRPr="00830A4D" w:rsidRDefault="00F9364F" w:rsidP="00F9364F">
            <w:pPr>
              <w:spacing w:after="0" w:line="240" w:lineRule="auto"/>
              <w:rPr>
                <w:rFonts w:cstheme="minorHAnsi"/>
                <w:sz w:val="18"/>
                <w:szCs w:val="18"/>
              </w:rPr>
            </w:pPr>
            <w:r>
              <w:rPr>
                <w:rFonts w:cstheme="minorHAnsi"/>
                <w:sz w:val="18"/>
                <w:szCs w:val="18"/>
              </w:rPr>
              <w:t xml:space="preserve">Actividad 1.3 </w:t>
            </w:r>
            <w:r w:rsidRPr="00F9364F">
              <w:rPr>
                <w:rFonts w:cstheme="minorHAnsi"/>
                <w:sz w:val="18"/>
                <w:szCs w:val="18"/>
              </w:rPr>
              <w:t>Establecimiento de convenios con instituciones de educación superior, las IF y afines</w:t>
            </w:r>
            <w:r>
              <w:rPr>
                <w:rFonts w:cstheme="minorHAnsi"/>
                <w:sz w:val="18"/>
                <w:szCs w:val="18"/>
              </w:rPr>
              <w:t>.</w:t>
            </w:r>
          </w:p>
        </w:tc>
        <w:tc>
          <w:tcPr>
            <w:tcW w:w="1667" w:type="pct"/>
            <w:shd w:val="clear" w:color="auto" w:fill="auto"/>
            <w:vAlign w:val="center"/>
          </w:tcPr>
          <w:p w14:paraId="6568168B" w14:textId="32F188F5" w:rsidR="00F9364F" w:rsidRPr="00830A4D" w:rsidRDefault="00F9364F" w:rsidP="005A02FE">
            <w:pPr>
              <w:spacing w:after="0" w:line="240" w:lineRule="auto"/>
              <w:rPr>
                <w:rFonts w:cstheme="minorHAnsi"/>
                <w:sz w:val="18"/>
                <w:szCs w:val="18"/>
              </w:rPr>
            </w:pPr>
            <w:r w:rsidRPr="00F9364F">
              <w:rPr>
                <w:rFonts w:cstheme="minorHAnsi"/>
                <w:sz w:val="18"/>
                <w:szCs w:val="18"/>
              </w:rPr>
              <w:t>Porcentaje de IF participantes.</w:t>
            </w:r>
          </w:p>
        </w:tc>
        <w:tc>
          <w:tcPr>
            <w:tcW w:w="1666" w:type="pct"/>
            <w:shd w:val="clear" w:color="auto" w:fill="auto"/>
            <w:vAlign w:val="center"/>
          </w:tcPr>
          <w:p w14:paraId="6535BADF" w14:textId="63B87062" w:rsidR="00F9364F" w:rsidRPr="00830A4D" w:rsidRDefault="00F9364F" w:rsidP="005A02FE">
            <w:pPr>
              <w:spacing w:after="0" w:line="240" w:lineRule="auto"/>
              <w:rPr>
                <w:sz w:val="18"/>
                <w:szCs w:val="18"/>
              </w:rPr>
            </w:pPr>
            <w:r w:rsidRPr="00F9364F">
              <w:rPr>
                <w:sz w:val="18"/>
                <w:szCs w:val="18"/>
              </w:rPr>
              <w:t>Mide la relación entre el número de IF que colaboran con el PRODEP con respecto a las IF invitadas.</w:t>
            </w:r>
          </w:p>
        </w:tc>
      </w:tr>
      <w:tr w:rsidR="00F9364F" w:rsidRPr="00F9364F" w14:paraId="33A49A9F" w14:textId="77777777" w:rsidTr="00F9364F">
        <w:trPr>
          <w:trHeight w:val="1697"/>
        </w:trPr>
        <w:tc>
          <w:tcPr>
            <w:tcW w:w="1667" w:type="pct"/>
            <w:shd w:val="clear" w:color="auto" w:fill="auto"/>
            <w:vAlign w:val="center"/>
          </w:tcPr>
          <w:p w14:paraId="27DE150F" w14:textId="20317352" w:rsidR="00F9364F" w:rsidRPr="00830A4D" w:rsidRDefault="00F9364F" w:rsidP="00F9364F">
            <w:pPr>
              <w:spacing w:after="0" w:line="240" w:lineRule="auto"/>
              <w:rPr>
                <w:rFonts w:cstheme="minorHAnsi"/>
                <w:sz w:val="18"/>
                <w:szCs w:val="18"/>
              </w:rPr>
            </w:pPr>
            <w:r>
              <w:rPr>
                <w:rFonts w:cstheme="minorHAnsi"/>
                <w:sz w:val="18"/>
                <w:szCs w:val="18"/>
              </w:rPr>
              <w:t xml:space="preserve">Actividad 1.4 </w:t>
            </w:r>
            <w:r w:rsidRPr="00F9364F">
              <w:rPr>
                <w:rFonts w:cstheme="minorHAnsi"/>
                <w:sz w:val="18"/>
                <w:szCs w:val="18"/>
              </w:rPr>
              <w:t>Publicación de la convocatoria de los PFC.</w:t>
            </w:r>
          </w:p>
        </w:tc>
        <w:tc>
          <w:tcPr>
            <w:tcW w:w="1667" w:type="pct"/>
            <w:shd w:val="clear" w:color="auto" w:fill="auto"/>
            <w:vAlign w:val="center"/>
          </w:tcPr>
          <w:p w14:paraId="0DDAA1DD" w14:textId="397E53CA" w:rsidR="00F9364F" w:rsidRPr="00830A4D" w:rsidRDefault="00F9364F" w:rsidP="005A02FE">
            <w:pPr>
              <w:spacing w:after="0" w:line="240" w:lineRule="auto"/>
              <w:rPr>
                <w:rFonts w:cstheme="minorHAnsi"/>
                <w:sz w:val="18"/>
                <w:szCs w:val="18"/>
              </w:rPr>
            </w:pPr>
            <w:r w:rsidRPr="00F9364F">
              <w:rPr>
                <w:rFonts w:cstheme="minorHAnsi"/>
                <w:sz w:val="18"/>
                <w:szCs w:val="18"/>
              </w:rPr>
              <w:t>Porcentaje de convocatorias publicadas</w:t>
            </w:r>
            <w:r>
              <w:rPr>
                <w:rFonts w:cstheme="minorHAnsi"/>
                <w:sz w:val="18"/>
                <w:szCs w:val="18"/>
              </w:rPr>
              <w:t>.</w:t>
            </w:r>
          </w:p>
        </w:tc>
        <w:tc>
          <w:tcPr>
            <w:tcW w:w="1666" w:type="pct"/>
            <w:shd w:val="clear" w:color="auto" w:fill="auto"/>
            <w:vAlign w:val="center"/>
          </w:tcPr>
          <w:p w14:paraId="178064B8" w14:textId="35EC5D94" w:rsidR="00F9364F" w:rsidRPr="00F9364F" w:rsidRDefault="00F9364F" w:rsidP="00F9364F">
            <w:pPr>
              <w:spacing w:after="0" w:line="240" w:lineRule="auto"/>
              <w:rPr>
                <w:rFonts w:cstheme="minorHAnsi"/>
                <w:sz w:val="18"/>
                <w:szCs w:val="18"/>
              </w:rPr>
            </w:pPr>
            <w:r w:rsidRPr="00F9364F">
              <w:rPr>
                <w:rFonts w:cstheme="minorHAnsi"/>
                <w:sz w:val="18"/>
                <w:szCs w:val="18"/>
              </w:rPr>
              <w:t>Se indica el total de oferta ofrecida a las diferentes figuras educativas. Las convocatorias se difunden a través de la página oficial de la</w:t>
            </w:r>
            <w:r>
              <w:rPr>
                <w:rFonts w:cstheme="minorHAnsi"/>
                <w:sz w:val="18"/>
                <w:szCs w:val="18"/>
              </w:rPr>
              <w:t xml:space="preserve"> </w:t>
            </w:r>
            <w:r w:rsidRPr="00F9364F">
              <w:rPr>
                <w:rFonts w:cstheme="minorHAnsi"/>
                <w:sz w:val="18"/>
                <w:szCs w:val="18"/>
              </w:rPr>
              <w:t>SEPyC además de redes sociales del SEFOC y Centros de Maestros.</w:t>
            </w:r>
          </w:p>
        </w:tc>
      </w:tr>
    </w:tbl>
    <w:p w14:paraId="450A5984" w14:textId="77777777" w:rsidR="000345B2" w:rsidRPr="00CA04EA" w:rsidRDefault="000345B2" w:rsidP="00830A4D">
      <w:pPr>
        <w:spacing w:after="0" w:line="240" w:lineRule="auto"/>
        <w:rPr>
          <w:rFonts w:cstheme="minorHAnsi"/>
          <w:lang w:val="es-ES"/>
        </w:rPr>
      </w:pPr>
    </w:p>
    <w:p w14:paraId="29FDB9CA" w14:textId="5D972253" w:rsidR="00396759" w:rsidRPr="00CA04EA" w:rsidRDefault="00396759" w:rsidP="00842C5D">
      <w:pPr>
        <w:pStyle w:val="Ttulo3"/>
        <w:numPr>
          <w:ilvl w:val="0"/>
          <w:numId w:val="26"/>
        </w:numPr>
        <w:ind w:left="426" w:hanging="426"/>
      </w:pPr>
      <w:bookmarkStart w:id="71" w:name="_Toc85630273"/>
      <w:bookmarkStart w:id="72" w:name="_Toc85630303"/>
      <w:bookmarkStart w:id="73" w:name="_Toc85707992"/>
      <w:bookmarkStart w:id="74" w:name="_Toc85708368"/>
      <w:bookmarkStart w:id="75" w:name="_Toc85711242"/>
      <w:bookmarkStart w:id="76" w:name="_Toc85718815"/>
      <w:bookmarkStart w:id="77" w:name="_Toc85718848"/>
      <w:bookmarkStart w:id="78" w:name="_Toc85719143"/>
      <w:bookmarkStart w:id="79" w:name="_Toc85798225"/>
      <w:bookmarkStart w:id="80" w:name="_Toc85798274"/>
      <w:bookmarkStart w:id="81" w:name="_Toc85799188"/>
      <w:bookmarkStart w:id="82" w:name="_Toc85801025"/>
      <w:bookmarkStart w:id="83" w:name="_Toc86164291"/>
      <w:bookmarkStart w:id="84" w:name="_Toc86164912"/>
      <w:bookmarkStart w:id="85" w:name="_Toc86169298"/>
      <w:bookmarkStart w:id="86" w:name="_Toc86311661"/>
      <w:bookmarkStart w:id="87" w:name="_Toc94870525"/>
      <w:bookmarkStart w:id="88" w:name="_Toc85630304"/>
      <w:bookmarkStart w:id="89" w:name="_Toc85707993"/>
      <w:bookmarkStart w:id="90" w:name="_Toc85708369"/>
      <w:bookmarkStart w:id="91" w:name="_Toc85711243"/>
      <w:r w:rsidRPr="00CA04EA">
        <w:t>Resultados/Productos</w:t>
      </w:r>
    </w:p>
    <w:p w14:paraId="0A0CB022" w14:textId="19694D4D" w:rsidR="00396759" w:rsidRPr="00CA04EA" w:rsidRDefault="00396759" w:rsidP="00AF6EF9">
      <w:pPr>
        <w:pStyle w:val="Ttulo4"/>
        <w:numPr>
          <w:ilvl w:val="1"/>
          <w:numId w:val="10"/>
        </w:numPr>
        <w:ind w:left="709"/>
      </w:pPr>
      <w:r w:rsidRPr="00CA04EA">
        <w:t>Descripción del Programa</w:t>
      </w:r>
    </w:p>
    <w:p w14:paraId="619D3F36" w14:textId="23347FAE" w:rsidR="00F9364F" w:rsidRPr="00842C5D" w:rsidRDefault="00F9364F" w:rsidP="00842C5D">
      <w:pPr>
        <w:pStyle w:val="Prrafodelista"/>
        <w:numPr>
          <w:ilvl w:val="0"/>
          <w:numId w:val="28"/>
        </w:numPr>
        <w:spacing w:line="360" w:lineRule="auto"/>
        <w:rPr>
          <w:b/>
          <w:bCs/>
          <w:lang w:eastAsia="es-MX"/>
        </w:rPr>
      </w:pPr>
      <w:bookmarkStart w:id="92" w:name="_Toc85630305"/>
      <w:bookmarkStart w:id="93" w:name="_Toc85707994"/>
      <w:bookmarkStart w:id="94" w:name="_Toc85708370"/>
      <w:bookmarkStart w:id="95" w:name="_Toc85711244"/>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842C5D">
        <w:rPr>
          <w:b/>
          <w:bCs/>
          <w:lang w:eastAsia="es-MX"/>
        </w:rPr>
        <w:t>Objetivo Nacional</w:t>
      </w:r>
    </w:p>
    <w:p w14:paraId="688EE371" w14:textId="15864629" w:rsidR="00F9364F" w:rsidRPr="00F9364F" w:rsidRDefault="00F9364F" w:rsidP="00F9364F">
      <w:pPr>
        <w:rPr>
          <w:lang w:eastAsia="es-MX"/>
        </w:rPr>
      </w:pPr>
      <w:r w:rsidRPr="00F9364F">
        <w:rPr>
          <w:lang w:eastAsia="es-MX"/>
        </w:rPr>
        <w:t xml:space="preserve">El </w:t>
      </w:r>
      <w:r w:rsidR="00842C5D">
        <w:rPr>
          <w:lang w:eastAsia="es-MX"/>
        </w:rPr>
        <w:t>Pp</w:t>
      </w:r>
      <w:r w:rsidRPr="00F9364F">
        <w:rPr>
          <w:lang w:eastAsia="es-MX"/>
        </w:rPr>
        <w:t xml:space="preserve"> S044 denominado “Desarrollo Profesional Docente” tiene como objetivo general orientar la concreción de la política nacional en materia de formación continua de maestras y maestros de Educación Básica, a fin de favorecer su desarrollo profesional, considerando sus necesidades </w:t>
      </w:r>
      <w:r w:rsidRPr="00F9364F">
        <w:rPr>
          <w:lang w:eastAsia="es-MX"/>
        </w:rPr>
        <w:lastRenderedPageBreak/>
        <w:t>profesionales, contextos regionales y locales e impulsando la reflexión dialógica sobre su práctica para la transformación, a través de la coordinación de la operación de intervenciones formativas y acciones de formación y el establecimiento de directrices que acompañen la toma de decisiones y guíen a las Autoridades Educativas de los Estados y de la Ciudad de México, en el marco de los principios y fundamentos de equidad, excelencia y mejora continua de la educación.</w:t>
      </w:r>
    </w:p>
    <w:p w14:paraId="542177DE" w14:textId="14031195" w:rsidR="00F9364F" w:rsidRPr="00F9364F" w:rsidRDefault="00F9364F" w:rsidP="00842C5D">
      <w:pPr>
        <w:pStyle w:val="Prrafodelista"/>
        <w:numPr>
          <w:ilvl w:val="0"/>
          <w:numId w:val="28"/>
        </w:numPr>
        <w:spacing w:line="360" w:lineRule="auto"/>
        <w:rPr>
          <w:b/>
          <w:bCs/>
          <w:lang w:eastAsia="es-MX"/>
        </w:rPr>
      </w:pPr>
      <w:r w:rsidRPr="00F9364F">
        <w:rPr>
          <w:b/>
          <w:bCs/>
          <w:lang w:eastAsia="es-MX"/>
        </w:rPr>
        <w:t>Objetivo Estatal</w:t>
      </w:r>
    </w:p>
    <w:p w14:paraId="6B6A88E0" w14:textId="5678B8ED" w:rsidR="00F9364F" w:rsidRPr="00F9364F" w:rsidRDefault="00F9364F" w:rsidP="00F9364F">
      <w:pPr>
        <w:rPr>
          <w:lang w:eastAsia="es-MX"/>
        </w:rPr>
      </w:pPr>
      <w:r w:rsidRPr="00F9364F">
        <w:rPr>
          <w:lang w:eastAsia="es-MX"/>
        </w:rPr>
        <w:t>Determinar la directriz estatal en materia de formación continua de maestras y maestros de educación básica de escuelas públicas en Sinaloa, a fin de favorecer su desarrollo profesional, considerando sus necesidades profesionales, contextos regionales y locales e impulsando la reflexión dialógica sobre su práctica para la transformación, a través de la coordinación de la operación de intervenciones formativas y acciones de formación y el establecimiento de directrices que acompañen la toma de decisiones, en el marco de los principios y fundamentos de equidad, excelencia y mejora continua de la educación.</w:t>
      </w:r>
    </w:p>
    <w:p w14:paraId="3A06D69C" w14:textId="79637814" w:rsidR="00F9364F" w:rsidRPr="00842C5D" w:rsidRDefault="00F9364F" w:rsidP="00842C5D">
      <w:pPr>
        <w:pStyle w:val="Prrafodelista"/>
        <w:numPr>
          <w:ilvl w:val="0"/>
          <w:numId w:val="28"/>
        </w:numPr>
        <w:spacing w:line="360" w:lineRule="auto"/>
        <w:rPr>
          <w:b/>
          <w:bCs/>
          <w:lang w:eastAsia="es-MX"/>
        </w:rPr>
      </w:pPr>
      <w:r w:rsidRPr="00842C5D">
        <w:rPr>
          <w:b/>
          <w:bCs/>
          <w:lang w:eastAsia="es-MX"/>
        </w:rPr>
        <w:t>Objetivo General de las Reglas de Operación (ROP) del Programa para el Desarrollo Profesional Docente (PRODEP) 2023</w:t>
      </w:r>
    </w:p>
    <w:p w14:paraId="3363F690" w14:textId="77777777" w:rsidR="00F9364F" w:rsidRPr="00F9364F" w:rsidRDefault="00F9364F" w:rsidP="00F9364F">
      <w:pPr>
        <w:rPr>
          <w:lang w:eastAsia="es-MX"/>
        </w:rPr>
      </w:pPr>
      <w:r w:rsidRPr="00F9364F">
        <w:rPr>
          <w:lang w:eastAsia="es-MX"/>
        </w:rPr>
        <w:t>Fortalecer el perfil necesario para el desempeño de las funciones de las y los profesores de tiempo completo, personal docente, personal técnico docente y personal con funciones de dirección, supervisión o asesoría técnico-pedagógica de las instituciones de educación públicas, a través de programas de formación, actualización académica, capacitación y/o proyectos de investigación en igualdad de oportunidades para mujeres y hombres.</w:t>
      </w:r>
    </w:p>
    <w:p w14:paraId="1CF6CEA0" w14:textId="5BE4A87D" w:rsidR="00F9364F" w:rsidRPr="00F9364F" w:rsidRDefault="00F9364F" w:rsidP="00842C5D">
      <w:pPr>
        <w:ind w:left="426"/>
        <w:rPr>
          <w:b/>
          <w:bCs/>
          <w:lang w:eastAsia="es-MX"/>
        </w:rPr>
      </w:pPr>
      <w:r w:rsidRPr="00F9364F">
        <w:rPr>
          <w:b/>
          <w:bCs/>
          <w:lang w:eastAsia="es-MX"/>
        </w:rPr>
        <w:t xml:space="preserve">Objetivos específicos del Programa con base en las </w:t>
      </w:r>
      <w:r>
        <w:rPr>
          <w:b/>
          <w:bCs/>
          <w:lang w:eastAsia="es-MX"/>
        </w:rPr>
        <w:t>ROP</w:t>
      </w:r>
      <w:r w:rsidRPr="00F9364F">
        <w:rPr>
          <w:b/>
          <w:bCs/>
          <w:lang w:eastAsia="es-MX"/>
        </w:rPr>
        <w:t xml:space="preserve"> 2023</w:t>
      </w:r>
    </w:p>
    <w:p w14:paraId="4361A192" w14:textId="67EFC31F" w:rsidR="00F9364F" w:rsidRPr="00F9364F" w:rsidRDefault="00F9364F" w:rsidP="00842C5D">
      <w:pPr>
        <w:pStyle w:val="Prrafodelista"/>
        <w:numPr>
          <w:ilvl w:val="0"/>
          <w:numId w:val="25"/>
        </w:numPr>
        <w:spacing w:line="360" w:lineRule="auto"/>
        <w:ind w:left="709" w:hanging="283"/>
        <w:rPr>
          <w:lang w:eastAsia="es-MX"/>
        </w:rPr>
      </w:pPr>
      <w:r w:rsidRPr="00F9364F">
        <w:rPr>
          <w:lang w:eastAsia="es-MX"/>
        </w:rPr>
        <w:t>Contribuir al desarrollo de capacidades disciplinares, pedagógicas, didácticas y digitales del personal docente, técnico docente y personal con funciones de dirección, de supervisión y de asesoría técnico-pedagógica de educación básica que labora en contextos de vulnerabilidad, a través del desarrollo de acciones de formación bajo los principios de inclusión, excelencia y equidad educativa, para mejorar los procesos de aprendizaje de los estudiantes.</w:t>
      </w:r>
    </w:p>
    <w:p w14:paraId="138048E4" w14:textId="6E20995A" w:rsidR="00F9364F" w:rsidRPr="00F9364F" w:rsidRDefault="00F9364F" w:rsidP="00842C5D">
      <w:pPr>
        <w:pStyle w:val="Prrafodelista"/>
        <w:numPr>
          <w:ilvl w:val="0"/>
          <w:numId w:val="25"/>
        </w:numPr>
        <w:spacing w:line="360" w:lineRule="auto"/>
        <w:ind w:left="709" w:hanging="283"/>
        <w:rPr>
          <w:lang w:eastAsia="es-MX"/>
        </w:rPr>
      </w:pPr>
      <w:r w:rsidRPr="00F9364F">
        <w:rPr>
          <w:lang w:eastAsia="es-MX"/>
        </w:rPr>
        <w:t>Contribuir al desarrollo de capacidades disciplinares, pedagógicas, didácticas y digitales del personal docente, técnico docente y personal con funciones de dirección de supervisión y de asesoría técnico-pedagógica en la función que desempeñan en el aula, la escuela y/o la zona escolar, a través del desarrollo de acciones de formación, para el conocimiento y apropiación del Plan de estudio para la educación preescolar, primaria y secundaria.</w:t>
      </w:r>
    </w:p>
    <w:p w14:paraId="2D106EB7" w14:textId="6C38C06E" w:rsidR="00F9364F" w:rsidRPr="00F9364F" w:rsidRDefault="00F9364F" w:rsidP="00F9364F">
      <w:pPr>
        <w:rPr>
          <w:lang w:eastAsia="es-MX"/>
        </w:rPr>
      </w:pPr>
      <w:r w:rsidRPr="00F9364F">
        <w:rPr>
          <w:lang w:eastAsia="es-MX"/>
        </w:rPr>
        <w:lastRenderedPageBreak/>
        <w:t>Las actividades de contratación están establecidas en las ROP 2023 del</w:t>
      </w:r>
      <w:r>
        <w:rPr>
          <w:lang w:eastAsia="es-MX"/>
        </w:rPr>
        <w:t xml:space="preserve"> </w:t>
      </w:r>
      <w:r w:rsidRPr="00F9364F">
        <w:rPr>
          <w:lang w:eastAsia="es-MX"/>
        </w:rPr>
        <w:t>PRODEP, Tipo Básico 2023 y en la Estrategia Nacional de Formación Continua 2023</w:t>
      </w:r>
      <w:r w:rsidR="00842C5D">
        <w:rPr>
          <w:lang w:eastAsia="es-MX"/>
        </w:rPr>
        <w:t>.</w:t>
      </w:r>
    </w:p>
    <w:p w14:paraId="07BC6D28" w14:textId="77777777" w:rsidR="00F9364F" w:rsidRPr="00F9364F" w:rsidRDefault="00F9364F" w:rsidP="00F9364F">
      <w:pPr>
        <w:rPr>
          <w:lang w:eastAsia="es-MX"/>
        </w:rPr>
      </w:pPr>
      <w:r w:rsidRPr="00F9364F">
        <w:rPr>
          <w:lang w:eastAsia="es-MX"/>
        </w:rPr>
        <w:t>El problema central del programa consiste en el alto porcentaje de figuras educativas del tipo básico de escuelas públicas (docentes, técnicos docentes, directivos, asesores técnicos pedagógicos, supervisores escolares, jefes de sector y jefes de enseñanza) que presentan un perfil profesional inadecuado para el ejercicio de su función, lo que incluye escaso dominio de los contenidos y los Procesos de Desarrollo de Aprendizaje (PDA) correspondientes a los campos formativos, poca o nula actualización en metodología, herramientas didácticas y pedagógicas para el desarrollo de los procesos de enseñanza y aprendizaje, además de cierto desconocimiento del nuevo modelo educativo que ostenta la Nueva Escuela Mexicana, lo cual se refleja en un bajo desempeño escolar que impacta en el abandono escolar.</w:t>
      </w:r>
    </w:p>
    <w:p w14:paraId="380AB048" w14:textId="77777777" w:rsidR="00F9364F" w:rsidRPr="00F9364F" w:rsidRDefault="00F9364F" w:rsidP="00F9364F">
      <w:pPr>
        <w:rPr>
          <w:lang w:eastAsia="es-MX"/>
        </w:rPr>
      </w:pPr>
      <w:r w:rsidRPr="00F9364F">
        <w:rPr>
          <w:lang w:eastAsia="es-MX"/>
        </w:rPr>
        <w:t>A efecto de transitar hacia una situación deseable, el programa se encarga de ofrecer a las figuras educativas de educación básica de escuelas públicas en Sinaloa, ofertas de formación continua, considerando sus necesidades formativas, contextos regionales y locales enfocados en los servicios educativos de mayor vulnerabilidad, para que favorezca el desarrollo profesional docente, en el marco de los principios de equidad, excelencia y mejora continua de la Nueva Escuela Mexicana.</w:t>
      </w:r>
    </w:p>
    <w:p w14:paraId="01A09C83" w14:textId="7E12F173" w:rsidR="00EB47FB" w:rsidRPr="00CA04EA" w:rsidRDefault="00F9364F" w:rsidP="00F9364F">
      <w:pPr>
        <w:rPr>
          <w:lang w:val="es-ES"/>
        </w:rPr>
      </w:pPr>
      <w:r w:rsidRPr="00F9364F">
        <w:rPr>
          <w:lang w:eastAsia="es-MX"/>
        </w:rPr>
        <w:t>En cuanto los servicios que ofrece el programa, la</w:t>
      </w:r>
      <w:r w:rsidR="00842C5D">
        <w:rPr>
          <w:lang w:eastAsia="es-MX"/>
        </w:rPr>
        <w:t xml:space="preserve">s </w:t>
      </w:r>
      <w:r w:rsidRPr="00F9364F">
        <w:rPr>
          <w:lang w:eastAsia="es-MX"/>
        </w:rPr>
        <w:t>ofertas de formación continua pueden ser con recurso estatal y a través de un catálogo nacional, éstas se seleccionan de acuerdo con las necesidades priorizadas o solicitudes de las áreas educativas. La primera de ellas (las de recurso estatal) son de dos tipos: contratadas por Gobierno del Estado a través de SEPyC, o son diseñadas por las diferentes áreas educativas de SEPyC. En tanto que, la oferta de Catálogo Nacional, son las que ofrece la Dirección General de Formación Continua a Docentes y Directivos (DGFCDD) en su plataforma y es impartida por los Centros de Maestros, sin ningún costo.</w:t>
      </w:r>
    </w:p>
    <w:p w14:paraId="26115F92" w14:textId="13712449" w:rsidR="00396759" w:rsidRPr="00CA04EA" w:rsidRDefault="00396759" w:rsidP="00C535B1">
      <w:pPr>
        <w:pStyle w:val="Ttulo4"/>
        <w:numPr>
          <w:ilvl w:val="1"/>
          <w:numId w:val="10"/>
        </w:numPr>
        <w:spacing w:line="240" w:lineRule="auto"/>
        <w:ind w:left="709"/>
      </w:pPr>
      <w:r w:rsidRPr="00CA04EA">
        <w:t>Indicador Sectorial</w:t>
      </w:r>
    </w:p>
    <w:bookmarkEnd w:id="92"/>
    <w:bookmarkEnd w:id="93"/>
    <w:bookmarkEnd w:id="94"/>
    <w:bookmarkEnd w:id="95"/>
    <w:p w14:paraId="3BFF1877" w14:textId="6EF5B45F" w:rsidR="00275114" w:rsidRDefault="00842C5D" w:rsidP="00275114">
      <w:pPr>
        <w:rPr>
          <w:highlight w:val="yellow"/>
          <w:lang w:val="es-ES"/>
        </w:rPr>
      </w:pPr>
      <w:r w:rsidRPr="00390B30">
        <w:rPr>
          <w:lang w:val="es-ES"/>
        </w:rPr>
        <w:t xml:space="preserve">A continuación, </w:t>
      </w:r>
      <w:r>
        <w:rPr>
          <w:lang w:val="es-ES"/>
        </w:rPr>
        <w:t>se presenta el indicador de Abandono en Primaria y Abandono en Secundaria, mismos que se encuentran vinculados al programa y que contribuyen con el logro de sus objetivos: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7"/>
        <w:gridCol w:w="2271"/>
        <w:gridCol w:w="2267"/>
        <w:gridCol w:w="1135"/>
        <w:gridCol w:w="1178"/>
      </w:tblGrid>
      <w:tr w:rsidR="00605B2D" w:rsidRPr="00873632" w14:paraId="088D357A" w14:textId="77777777" w:rsidTr="00605B2D">
        <w:trPr>
          <w:trHeight w:val="485"/>
          <w:tblHeader/>
        </w:trPr>
        <w:tc>
          <w:tcPr>
            <w:tcW w:w="5000" w:type="pct"/>
            <w:gridSpan w:val="5"/>
            <w:shd w:val="clear" w:color="auto" w:fill="404040" w:themeFill="text1" w:themeFillTint="BF"/>
            <w:vAlign w:val="center"/>
          </w:tcPr>
          <w:p w14:paraId="1AF6C917" w14:textId="77777777" w:rsidR="00605B2D" w:rsidRPr="00873632" w:rsidRDefault="00605B2D" w:rsidP="00F23C55">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605B2D" w:rsidRPr="00873632" w14:paraId="7694DCFA" w14:textId="77777777" w:rsidTr="00605B2D">
        <w:trPr>
          <w:trHeight w:val="655"/>
          <w:tblHeader/>
        </w:trPr>
        <w:tc>
          <w:tcPr>
            <w:tcW w:w="1120" w:type="pct"/>
            <w:shd w:val="clear" w:color="auto" w:fill="7F7F7F" w:themeFill="text1" w:themeFillTint="80"/>
            <w:vAlign w:val="center"/>
          </w:tcPr>
          <w:p w14:paraId="2C492CB0" w14:textId="77777777" w:rsidR="00605B2D" w:rsidRPr="00873632" w:rsidRDefault="00605B2D" w:rsidP="00F23C55">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86" w:type="pct"/>
            <w:shd w:val="clear" w:color="auto" w:fill="7F7F7F" w:themeFill="text1" w:themeFillTint="80"/>
            <w:vAlign w:val="center"/>
          </w:tcPr>
          <w:p w14:paraId="0E442B97" w14:textId="77777777"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Objetivo</w:t>
            </w:r>
          </w:p>
        </w:tc>
        <w:tc>
          <w:tcPr>
            <w:tcW w:w="1284" w:type="pct"/>
            <w:shd w:val="clear" w:color="auto" w:fill="7F7F7F" w:themeFill="text1" w:themeFillTint="80"/>
            <w:vAlign w:val="center"/>
          </w:tcPr>
          <w:p w14:paraId="6848F68D" w14:textId="77777777"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643" w:type="pct"/>
            <w:shd w:val="clear" w:color="auto" w:fill="7F7F7F" w:themeFill="text1" w:themeFillTint="80"/>
            <w:vAlign w:val="center"/>
          </w:tcPr>
          <w:p w14:paraId="31F4071F" w14:textId="77777777" w:rsidR="00605B2D" w:rsidRDefault="00605B2D" w:rsidP="00605B2D">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w:t>
            </w:r>
          </w:p>
          <w:p w14:paraId="52276FFD" w14:textId="7851E121" w:rsidR="00842C5D" w:rsidRPr="00873632" w:rsidRDefault="00842C5D" w:rsidP="00605B2D">
            <w:pPr>
              <w:spacing w:after="0" w:line="240" w:lineRule="auto"/>
              <w:jc w:val="center"/>
              <w:rPr>
                <w:color w:val="FFFFFF" w:themeColor="background1"/>
                <w:szCs w:val="20"/>
                <w:lang w:val="es-ES"/>
              </w:rPr>
            </w:pPr>
            <w:r>
              <w:rPr>
                <w:color w:val="FFFFFF" w:themeColor="background1"/>
                <w:szCs w:val="20"/>
                <w:lang w:val="es-ES"/>
              </w:rPr>
              <w:t>2023</w:t>
            </w:r>
          </w:p>
        </w:tc>
        <w:tc>
          <w:tcPr>
            <w:tcW w:w="667" w:type="pct"/>
            <w:shd w:val="clear" w:color="auto" w:fill="7F7F7F" w:themeFill="text1" w:themeFillTint="80"/>
            <w:vAlign w:val="center"/>
          </w:tcPr>
          <w:p w14:paraId="6103698D" w14:textId="77777777" w:rsidR="00605B2D" w:rsidRDefault="00605B2D" w:rsidP="00F23C55">
            <w:pPr>
              <w:spacing w:after="0" w:line="240" w:lineRule="auto"/>
              <w:jc w:val="center"/>
              <w:rPr>
                <w:color w:val="FFFFFF" w:themeColor="background1"/>
                <w:szCs w:val="20"/>
                <w:lang w:val="es-ES"/>
              </w:rPr>
            </w:pPr>
            <w:r>
              <w:rPr>
                <w:color w:val="FFFFFF" w:themeColor="background1"/>
                <w:szCs w:val="20"/>
                <w:lang w:val="es-ES"/>
              </w:rPr>
              <w:t>Avance</w:t>
            </w:r>
          </w:p>
          <w:p w14:paraId="4E0024E9" w14:textId="6CC7717E" w:rsidR="00842C5D" w:rsidRPr="00873632" w:rsidRDefault="00842C5D" w:rsidP="00F23C55">
            <w:pPr>
              <w:spacing w:after="0" w:line="240" w:lineRule="auto"/>
              <w:jc w:val="center"/>
              <w:rPr>
                <w:color w:val="FFFFFF" w:themeColor="background1"/>
                <w:szCs w:val="20"/>
                <w:lang w:val="es-ES"/>
              </w:rPr>
            </w:pPr>
            <w:r>
              <w:rPr>
                <w:color w:val="FFFFFF" w:themeColor="background1"/>
                <w:szCs w:val="20"/>
                <w:lang w:val="es-ES"/>
              </w:rPr>
              <w:t>2023</w:t>
            </w:r>
            <w:r w:rsidR="009703A5">
              <w:rPr>
                <w:rStyle w:val="Refdenotaalpie"/>
                <w:color w:val="FFFFFF" w:themeColor="background1"/>
                <w:szCs w:val="20"/>
                <w:lang w:val="es-ES"/>
              </w:rPr>
              <w:footnoteReference w:id="3"/>
            </w:r>
          </w:p>
        </w:tc>
      </w:tr>
      <w:tr w:rsidR="00842C5D" w:rsidRPr="007A0064" w14:paraId="5ECE843B" w14:textId="77777777" w:rsidTr="00842C5D">
        <w:trPr>
          <w:trHeight w:val="77"/>
        </w:trPr>
        <w:tc>
          <w:tcPr>
            <w:tcW w:w="1120" w:type="pct"/>
            <w:shd w:val="clear" w:color="auto" w:fill="auto"/>
            <w:vAlign w:val="center"/>
          </w:tcPr>
          <w:p w14:paraId="47EE56F6" w14:textId="4E1A9A6E" w:rsidR="00842C5D" w:rsidRPr="007A0064" w:rsidRDefault="00842C5D" w:rsidP="00842C5D">
            <w:pPr>
              <w:spacing w:after="0" w:line="240" w:lineRule="auto"/>
              <w:rPr>
                <w:sz w:val="18"/>
                <w:szCs w:val="18"/>
                <w:lang w:val="es-ES"/>
              </w:rPr>
            </w:pPr>
            <w:r w:rsidRPr="00C05C2C">
              <w:rPr>
                <w:rFonts w:cs="Arial"/>
                <w:sz w:val="18"/>
                <w:szCs w:val="18"/>
                <w:lang w:val="es-ES"/>
              </w:rPr>
              <w:t>Abandono en Primaria</w:t>
            </w:r>
          </w:p>
        </w:tc>
        <w:tc>
          <w:tcPr>
            <w:tcW w:w="1286" w:type="pct"/>
            <w:shd w:val="clear" w:color="auto" w:fill="auto"/>
            <w:vAlign w:val="center"/>
          </w:tcPr>
          <w:p w14:paraId="1D8AE3D3" w14:textId="6DA34ADF" w:rsidR="00842C5D" w:rsidRPr="007A0064" w:rsidRDefault="00842C5D" w:rsidP="00842C5D">
            <w:pPr>
              <w:spacing w:after="0" w:line="240" w:lineRule="auto"/>
              <w:rPr>
                <w:sz w:val="18"/>
                <w:szCs w:val="18"/>
                <w:lang w:val="es-ES"/>
              </w:rPr>
            </w:pPr>
            <w:r w:rsidRPr="00C05C2C">
              <w:rPr>
                <w:rFonts w:cs="Arial"/>
                <w:sz w:val="18"/>
                <w:szCs w:val="18"/>
                <w:lang w:val="es-ES"/>
              </w:rPr>
              <w:t xml:space="preserve">Proporcionar información valiosa que permite el diseño de programas y proyectos preventivos al </w:t>
            </w:r>
            <w:r w:rsidRPr="00C05C2C">
              <w:rPr>
                <w:rFonts w:cs="Arial"/>
                <w:sz w:val="18"/>
                <w:szCs w:val="18"/>
                <w:lang w:val="es-ES"/>
              </w:rPr>
              <w:lastRenderedPageBreak/>
              <w:t>detectar en qué grado o nivel se presenta el abandono escolar.</w:t>
            </w:r>
          </w:p>
        </w:tc>
        <w:tc>
          <w:tcPr>
            <w:tcW w:w="1284" w:type="pct"/>
            <w:shd w:val="clear" w:color="auto" w:fill="auto"/>
            <w:vAlign w:val="center"/>
          </w:tcPr>
          <w:p w14:paraId="7452E1ED" w14:textId="2C7C2FD8" w:rsidR="00842C5D" w:rsidRPr="007A0064" w:rsidRDefault="00842C5D" w:rsidP="00842C5D">
            <w:pPr>
              <w:spacing w:after="0" w:line="240" w:lineRule="auto"/>
              <w:rPr>
                <w:sz w:val="18"/>
                <w:szCs w:val="18"/>
                <w:lang w:val="es-ES"/>
              </w:rPr>
            </w:pPr>
            <w:r w:rsidRPr="00C05C2C">
              <w:rPr>
                <w:rFonts w:cs="Arial"/>
                <w:sz w:val="18"/>
                <w:szCs w:val="18"/>
                <w:lang w:val="es-ES"/>
              </w:rPr>
              <w:lastRenderedPageBreak/>
              <w:t xml:space="preserve">Número de alumnos que dejan la escuela de un ciclo escolar a otro, por cada cien alumnos que se </w:t>
            </w:r>
            <w:r w:rsidRPr="00C05C2C">
              <w:rPr>
                <w:rFonts w:cs="Arial"/>
                <w:sz w:val="18"/>
                <w:szCs w:val="18"/>
                <w:lang w:val="es-ES"/>
              </w:rPr>
              <w:lastRenderedPageBreak/>
              <w:t>matricularon al inicio de cursos de un mismo nivel educativo.</w:t>
            </w:r>
          </w:p>
        </w:tc>
        <w:tc>
          <w:tcPr>
            <w:tcW w:w="643" w:type="pct"/>
            <w:shd w:val="clear" w:color="auto" w:fill="auto"/>
            <w:vAlign w:val="center"/>
          </w:tcPr>
          <w:p w14:paraId="33443B6D" w14:textId="77777777" w:rsidR="00842C5D" w:rsidRPr="00C05C2C" w:rsidRDefault="00842C5D" w:rsidP="00842C5D">
            <w:pPr>
              <w:spacing w:after="0" w:line="240" w:lineRule="auto"/>
              <w:jc w:val="center"/>
              <w:rPr>
                <w:rFonts w:cs="Arial"/>
                <w:sz w:val="18"/>
                <w:szCs w:val="18"/>
                <w:lang w:val="es-ES"/>
              </w:rPr>
            </w:pPr>
            <w:r w:rsidRPr="00C05C2C">
              <w:rPr>
                <w:rFonts w:cs="Arial"/>
                <w:sz w:val="18"/>
                <w:szCs w:val="18"/>
                <w:lang w:val="es-ES"/>
              </w:rPr>
              <w:lastRenderedPageBreak/>
              <w:t>Mínima</w:t>
            </w:r>
          </w:p>
          <w:p w14:paraId="5BA882C9" w14:textId="77777777" w:rsidR="00842C5D" w:rsidRPr="00C05C2C" w:rsidRDefault="00842C5D" w:rsidP="00842C5D">
            <w:pPr>
              <w:spacing w:after="0" w:line="240" w:lineRule="auto"/>
              <w:jc w:val="center"/>
              <w:rPr>
                <w:rFonts w:cs="Arial"/>
                <w:sz w:val="18"/>
                <w:szCs w:val="18"/>
                <w:lang w:val="es-ES"/>
              </w:rPr>
            </w:pPr>
            <w:r w:rsidRPr="00C05C2C">
              <w:rPr>
                <w:rFonts w:cs="Arial"/>
                <w:sz w:val="18"/>
                <w:szCs w:val="18"/>
                <w:lang w:val="es-ES"/>
              </w:rPr>
              <w:t>0.3%</w:t>
            </w:r>
          </w:p>
          <w:p w14:paraId="6AAE5014" w14:textId="77777777" w:rsidR="00842C5D" w:rsidRPr="00C05C2C" w:rsidRDefault="00842C5D" w:rsidP="00842C5D">
            <w:pPr>
              <w:spacing w:after="0" w:line="240" w:lineRule="auto"/>
              <w:jc w:val="center"/>
              <w:rPr>
                <w:rFonts w:cs="Arial"/>
                <w:sz w:val="18"/>
                <w:szCs w:val="18"/>
                <w:lang w:val="es-ES"/>
              </w:rPr>
            </w:pPr>
          </w:p>
          <w:p w14:paraId="3C430128" w14:textId="77777777" w:rsidR="00842C5D" w:rsidRPr="00C05C2C" w:rsidRDefault="00842C5D" w:rsidP="00842C5D">
            <w:pPr>
              <w:spacing w:after="0" w:line="240" w:lineRule="auto"/>
              <w:jc w:val="center"/>
              <w:rPr>
                <w:rFonts w:cs="Arial"/>
                <w:sz w:val="18"/>
                <w:szCs w:val="18"/>
                <w:lang w:val="es-ES"/>
              </w:rPr>
            </w:pPr>
            <w:r w:rsidRPr="00C05C2C">
              <w:rPr>
                <w:rFonts w:cs="Arial"/>
                <w:sz w:val="18"/>
                <w:szCs w:val="18"/>
                <w:lang w:val="es-ES"/>
              </w:rPr>
              <w:t>Optima</w:t>
            </w:r>
          </w:p>
          <w:p w14:paraId="2AB23DDB" w14:textId="719038F7" w:rsidR="00842C5D" w:rsidRPr="007A0064" w:rsidRDefault="00842C5D" w:rsidP="00842C5D">
            <w:pPr>
              <w:spacing w:after="0" w:line="240" w:lineRule="auto"/>
              <w:jc w:val="center"/>
              <w:rPr>
                <w:sz w:val="18"/>
                <w:szCs w:val="18"/>
                <w:lang w:val="es-ES"/>
              </w:rPr>
            </w:pPr>
            <w:r w:rsidRPr="00C05C2C">
              <w:rPr>
                <w:rFonts w:cs="Arial"/>
                <w:sz w:val="18"/>
                <w:szCs w:val="18"/>
                <w:lang w:val="es-ES"/>
              </w:rPr>
              <w:lastRenderedPageBreak/>
              <w:t>0.1%</w:t>
            </w:r>
          </w:p>
        </w:tc>
        <w:tc>
          <w:tcPr>
            <w:tcW w:w="667" w:type="pct"/>
            <w:shd w:val="clear" w:color="auto" w:fill="auto"/>
            <w:vAlign w:val="center"/>
          </w:tcPr>
          <w:p w14:paraId="12FBBEAC" w14:textId="0C231AAE" w:rsidR="00842C5D" w:rsidRPr="007A0064" w:rsidRDefault="009703A5" w:rsidP="00842C5D">
            <w:pPr>
              <w:spacing w:after="0" w:line="240" w:lineRule="auto"/>
              <w:jc w:val="center"/>
              <w:rPr>
                <w:sz w:val="18"/>
                <w:szCs w:val="18"/>
                <w:lang w:val="es-ES"/>
              </w:rPr>
            </w:pPr>
            <w:r>
              <w:rPr>
                <w:rFonts w:cs="Arial"/>
                <w:sz w:val="18"/>
                <w:szCs w:val="18"/>
                <w:lang w:val="es-ES"/>
              </w:rPr>
              <w:lastRenderedPageBreak/>
              <w:t>0%</w:t>
            </w:r>
          </w:p>
        </w:tc>
      </w:tr>
      <w:tr w:rsidR="00842C5D" w:rsidRPr="007A0064" w14:paraId="4EEF66E4" w14:textId="77777777" w:rsidTr="00842C5D">
        <w:trPr>
          <w:trHeight w:val="77"/>
        </w:trPr>
        <w:tc>
          <w:tcPr>
            <w:tcW w:w="1120" w:type="pct"/>
            <w:shd w:val="clear" w:color="auto" w:fill="auto"/>
            <w:vAlign w:val="center"/>
          </w:tcPr>
          <w:p w14:paraId="33B3AAAB" w14:textId="518A725D" w:rsidR="00842C5D" w:rsidRPr="009860F1" w:rsidRDefault="00842C5D" w:rsidP="00842C5D">
            <w:pPr>
              <w:spacing w:after="0" w:line="240" w:lineRule="auto"/>
              <w:rPr>
                <w:sz w:val="18"/>
                <w:szCs w:val="18"/>
                <w:lang w:val="es-ES"/>
              </w:rPr>
            </w:pPr>
            <w:r w:rsidRPr="00C05C2C">
              <w:rPr>
                <w:rFonts w:cs="Arial"/>
                <w:sz w:val="18"/>
                <w:szCs w:val="18"/>
                <w:lang w:val="es-ES"/>
              </w:rPr>
              <w:t>Abandono en Secundaria</w:t>
            </w:r>
          </w:p>
        </w:tc>
        <w:tc>
          <w:tcPr>
            <w:tcW w:w="1286" w:type="pct"/>
            <w:shd w:val="clear" w:color="auto" w:fill="auto"/>
            <w:vAlign w:val="center"/>
          </w:tcPr>
          <w:p w14:paraId="0EA736CB" w14:textId="475247EE" w:rsidR="00842C5D" w:rsidRPr="009860F1" w:rsidRDefault="00842C5D" w:rsidP="00842C5D">
            <w:pPr>
              <w:spacing w:after="0" w:line="240" w:lineRule="auto"/>
              <w:rPr>
                <w:sz w:val="18"/>
                <w:szCs w:val="18"/>
                <w:lang w:val="es-ES"/>
              </w:rPr>
            </w:pPr>
            <w:r w:rsidRPr="00C05C2C">
              <w:rPr>
                <w:rFonts w:cs="Arial"/>
                <w:sz w:val="18"/>
                <w:szCs w:val="18"/>
                <w:lang w:val="es-ES"/>
              </w:rPr>
              <w:t>Proporcionar información valiosa que permite el diseño de programas y proyectos preventivos al detectar en qué grado o nivel se presenta el abandono escolar.</w:t>
            </w:r>
          </w:p>
        </w:tc>
        <w:tc>
          <w:tcPr>
            <w:tcW w:w="1284" w:type="pct"/>
            <w:shd w:val="clear" w:color="auto" w:fill="auto"/>
            <w:vAlign w:val="center"/>
          </w:tcPr>
          <w:p w14:paraId="3FEDC6F6" w14:textId="3A9E4FC0" w:rsidR="00842C5D" w:rsidRPr="009860F1" w:rsidRDefault="00842C5D" w:rsidP="00842C5D">
            <w:pPr>
              <w:spacing w:after="0" w:line="240" w:lineRule="auto"/>
              <w:rPr>
                <w:sz w:val="18"/>
                <w:szCs w:val="18"/>
                <w:lang w:val="es-ES"/>
              </w:rPr>
            </w:pPr>
            <w:r w:rsidRPr="00C05C2C">
              <w:rPr>
                <w:rFonts w:cs="Arial"/>
                <w:sz w:val="18"/>
                <w:szCs w:val="18"/>
                <w:lang w:val="es-ES"/>
              </w:rPr>
              <w:t>Número de alumnos que dejan la escuela de un ciclo escolar a otro, por cada cien alumnos que se matricularon al inicio de cursos de un mismo nivel educativo.</w:t>
            </w:r>
          </w:p>
        </w:tc>
        <w:tc>
          <w:tcPr>
            <w:tcW w:w="643" w:type="pct"/>
            <w:shd w:val="clear" w:color="auto" w:fill="auto"/>
            <w:vAlign w:val="center"/>
          </w:tcPr>
          <w:p w14:paraId="66664DDE" w14:textId="77777777" w:rsidR="00842C5D" w:rsidRPr="00C05C2C" w:rsidRDefault="00842C5D" w:rsidP="00842C5D">
            <w:pPr>
              <w:spacing w:after="0" w:line="240" w:lineRule="auto"/>
              <w:jc w:val="center"/>
              <w:rPr>
                <w:rFonts w:cs="Arial"/>
                <w:sz w:val="18"/>
                <w:szCs w:val="18"/>
                <w:lang w:val="es-ES"/>
              </w:rPr>
            </w:pPr>
            <w:r w:rsidRPr="00C05C2C">
              <w:rPr>
                <w:rFonts w:cs="Arial"/>
                <w:sz w:val="18"/>
                <w:szCs w:val="18"/>
                <w:lang w:val="es-ES"/>
              </w:rPr>
              <w:t>Mínima</w:t>
            </w:r>
          </w:p>
          <w:p w14:paraId="7DC624AC" w14:textId="77777777" w:rsidR="00842C5D" w:rsidRPr="00C05C2C" w:rsidRDefault="00842C5D" w:rsidP="00842C5D">
            <w:pPr>
              <w:spacing w:after="0" w:line="240" w:lineRule="auto"/>
              <w:jc w:val="center"/>
              <w:rPr>
                <w:rFonts w:cs="Arial"/>
                <w:sz w:val="18"/>
                <w:szCs w:val="18"/>
                <w:lang w:val="es-ES"/>
              </w:rPr>
            </w:pPr>
            <w:r w:rsidRPr="00C05C2C">
              <w:rPr>
                <w:rFonts w:cs="Arial"/>
                <w:sz w:val="18"/>
                <w:szCs w:val="18"/>
                <w:lang w:val="es-ES"/>
              </w:rPr>
              <w:t xml:space="preserve"> 2.6% </w:t>
            </w:r>
          </w:p>
          <w:p w14:paraId="3579D152" w14:textId="77777777" w:rsidR="00842C5D" w:rsidRPr="00C05C2C" w:rsidRDefault="00842C5D" w:rsidP="00842C5D">
            <w:pPr>
              <w:spacing w:after="0" w:line="240" w:lineRule="auto"/>
              <w:jc w:val="center"/>
              <w:rPr>
                <w:rFonts w:cs="Arial"/>
                <w:sz w:val="18"/>
                <w:szCs w:val="18"/>
                <w:lang w:val="es-ES"/>
              </w:rPr>
            </w:pPr>
          </w:p>
          <w:p w14:paraId="1D6013ED" w14:textId="77777777" w:rsidR="00842C5D" w:rsidRDefault="00842C5D" w:rsidP="00842C5D">
            <w:pPr>
              <w:spacing w:after="0" w:line="240" w:lineRule="auto"/>
              <w:jc w:val="center"/>
              <w:rPr>
                <w:rFonts w:cs="Arial"/>
                <w:sz w:val="18"/>
                <w:szCs w:val="18"/>
                <w:lang w:val="es-ES"/>
              </w:rPr>
            </w:pPr>
            <w:r>
              <w:rPr>
                <w:rFonts w:cs="Arial"/>
                <w:sz w:val="18"/>
                <w:szCs w:val="18"/>
                <w:lang w:val="es-ES"/>
              </w:rPr>
              <w:t>Óptima</w:t>
            </w:r>
          </w:p>
          <w:p w14:paraId="71DB1733" w14:textId="09E93C79" w:rsidR="00842C5D" w:rsidRDefault="00842C5D" w:rsidP="00842C5D">
            <w:pPr>
              <w:spacing w:after="0" w:line="240" w:lineRule="auto"/>
              <w:jc w:val="center"/>
              <w:rPr>
                <w:sz w:val="18"/>
                <w:szCs w:val="18"/>
                <w:lang w:val="es-ES"/>
              </w:rPr>
            </w:pPr>
            <w:r w:rsidRPr="00C05C2C">
              <w:rPr>
                <w:rFonts w:cs="Arial"/>
                <w:sz w:val="18"/>
                <w:szCs w:val="18"/>
                <w:lang w:val="es-ES"/>
              </w:rPr>
              <w:t>0.9%</w:t>
            </w:r>
          </w:p>
        </w:tc>
        <w:tc>
          <w:tcPr>
            <w:tcW w:w="667" w:type="pct"/>
            <w:shd w:val="clear" w:color="auto" w:fill="auto"/>
            <w:vAlign w:val="center"/>
          </w:tcPr>
          <w:p w14:paraId="7D15F89C" w14:textId="16B3746D" w:rsidR="00842C5D" w:rsidRDefault="009703A5" w:rsidP="00842C5D">
            <w:pPr>
              <w:spacing w:after="0" w:line="240" w:lineRule="auto"/>
              <w:jc w:val="center"/>
              <w:rPr>
                <w:sz w:val="18"/>
                <w:szCs w:val="18"/>
                <w:lang w:val="es-ES"/>
              </w:rPr>
            </w:pPr>
            <w:r>
              <w:rPr>
                <w:sz w:val="18"/>
                <w:szCs w:val="18"/>
                <w:lang w:val="es-ES"/>
              </w:rPr>
              <w:t>1.4%</w:t>
            </w:r>
          </w:p>
        </w:tc>
      </w:tr>
    </w:tbl>
    <w:p w14:paraId="469055B6" w14:textId="77777777" w:rsidR="00776D4D" w:rsidRDefault="00776D4D" w:rsidP="009703A5">
      <w:pPr>
        <w:spacing w:after="0" w:line="240" w:lineRule="auto"/>
      </w:pPr>
    </w:p>
    <w:p w14:paraId="5D4C0F8A" w14:textId="40FC2234" w:rsidR="00406E48" w:rsidRPr="00CA04EA" w:rsidRDefault="00396759" w:rsidP="00C535B1">
      <w:pPr>
        <w:pStyle w:val="Ttulo4"/>
        <w:numPr>
          <w:ilvl w:val="1"/>
          <w:numId w:val="10"/>
        </w:numPr>
        <w:spacing w:line="240" w:lineRule="auto"/>
        <w:ind w:left="709"/>
      </w:pPr>
      <w:r w:rsidRPr="00CA04EA">
        <w:t>Indicadores de Resultados e Indicadores de Servicios y Gestión</w:t>
      </w:r>
    </w:p>
    <w:p w14:paraId="7A115478" w14:textId="77777777" w:rsidR="00842C5D" w:rsidRPr="00842C5D" w:rsidRDefault="00842C5D" w:rsidP="00842C5D">
      <w:pPr>
        <w:shd w:val="clear" w:color="auto" w:fill="7F7F7F" w:themeFill="text1" w:themeFillTint="80"/>
        <w:rPr>
          <w:color w:val="FFFFFF" w:themeColor="background1"/>
          <w:u w:val="single"/>
          <w:lang w:val="es-ES"/>
        </w:rPr>
      </w:pPr>
      <w:r w:rsidRPr="00842C5D">
        <w:rPr>
          <w:color w:val="FFFFFF" w:themeColor="background1"/>
          <w:u w:val="single"/>
          <w:lang w:val="es-ES"/>
        </w:rPr>
        <w:t xml:space="preserve">Indicadores de Resultados: </w:t>
      </w:r>
    </w:p>
    <w:p w14:paraId="1A4EC8D5" w14:textId="3E76EAA4" w:rsidR="00605B2D" w:rsidRPr="00AE1C6C" w:rsidRDefault="00AE1C6C" w:rsidP="00605B2D">
      <w:pPr>
        <w:pStyle w:val="Prrafodelista"/>
        <w:numPr>
          <w:ilvl w:val="0"/>
          <w:numId w:val="18"/>
        </w:numPr>
        <w:rPr>
          <w:b/>
          <w:bCs/>
          <w:lang w:val="es-ES"/>
        </w:rPr>
      </w:pPr>
      <w:r w:rsidRPr="00AE1C6C">
        <w:rPr>
          <w:b/>
          <w:bCs/>
          <w:lang w:val="es-ES"/>
        </w:rPr>
        <w:t>Tasa de variación de la eficiencia terminal de los alumnos de EBEPS.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9"/>
        <w:gridCol w:w="1718"/>
        <w:gridCol w:w="1238"/>
        <w:gridCol w:w="1793"/>
        <w:gridCol w:w="1393"/>
      </w:tblGrid>
      <w:tr w:rsidR="00605B2D" w:rsidRPr="00605B2D" w14:paraId="37AC7988" w14:textId="77777777" w:rsidTr="00AE1C6C">
        <w:trPr>
          <w:trHeight w:val="415"/>
        </w:trPr>
        <w:tc>
          <w:tcPr>
            <w:tcW w:w="855" w:type="pct"/>
            <w:shd w:val="clear" w:color="auto" w:fill="A6A6A6" w:themeFill="background1" w:themeFillShade="A6"/>
            <w:vAlign w:val="center"/>
          </w:tcPr>
          <w:p w14:paraId="491F49C4"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505DC070" w14:textId="35D5840C" w:rsidR="00605B2D" w:rsidRPr="00605B2D" w:rsidRDefault="00AE1C6C" w:rsidP="00AE1C6C">
            <w:pPr>
              <w:spacing w:line="240" w:lineRule="auto"/>
              <w:rPr>
                <w:rFonts w:cs="Arial"/>
                <w:color w:val="595959" w:themeColor="text1" w:themeTint="A6"/>
                <w:lang w:val="es-ES"/>
              </w:rPr>
            </w:pPr>
            <w:r w:rsidRPr="00AE1C6C">
              <w:rPr>
                <w:rFonts w:cs="Arial"/>
                <w:color w:val="595959" w:themeColor="text1" w:themeTint="A6"/>
                <w:lang w:val="es-ES"/>
              </w:rPr>
              <w:t>Mide la variación que se establece entre la eficiencia terminal de los alumnos de EBEPS del año t, con respecto a los alumnos del año t-1.</w:t>
            </w:r>
          </w:p>
        </w:tc>
      </w:tr>
      <w:tr w:rsidR="00605B2D" w:rsidRPr="00605B2D" w14:paraId="174DCE7D" w14:textId="77777777" w:rsidTr="00AE1C6C">
        <w:trPr>
          <w:trHeight w:val="563"/>
        </w:trPr>
        <w:tc>
          <w:tcPr>
            <w:tcW w:w="855" w:type="pct"/>
            <w:shd w:val="clear" w:color="auto" w:fill="A6A6A6" w:themeFill="background1" w:themeFillShade="A6"/>
            <w:vAlign w:val="center"/>
          </w:tcPr>
          <w:p w14:paraId="6EBF1F0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3515904E" w14:textId="77345A0B" w:rsidR="00605B2D" w:rsidRPr="00605B2D" w:rsidRDefault="00AE1C6C" w:rsidP="00F23C55">
            <w:pPr>
              <w:spacing w:line="240" w:lineRule="auto"/>
              <w:rPr>
                <w:rFonts w:cs="Arial"/>
                <w:color w:val="595959" w:themeColor="text1" w:themeTint="A6"/>
                <w:lang w:val="es-ES"/>
              </w:rPr>
            </w:pPr>
            <w:r w:rsidRPr="00AE1C6C">
              <w:rPr>
                <w:rFonts w:cs="Arial"/>
                <w:color w:val="595959" w:themeColor="text1" w:themeTint="A6"/>
                <w:lang w:val="es-ES"/>
              </w:rPr>
              <w:t>((Eficiencia terminal de alumnos de EBEPS en el año t / eficiencia terminal de alumnos de EBEPS en el año t-1) - 1)) *100.</w:t>
            </w:r>
          </w:p>
        </w:tc>
      </w:tr>
      <w:tr w:rsidR="00605B2D" w:rsidRPr="00605B2D" w14:paraId="57999618" w14:textId="77777777" w:rsidTr="00AE1C6C">
        <w:trPr>
          <w:trHeight w:val="543"/>
        </w:trPr>
        <w:tc>
          <w:tcPr>
            <w:tcW w:w="855" w:type="pct"/>
            <w:shd w:val="clear" w:color="auto" w:fill="A6A6A6" w:themeFill="background1" w:themeFillShade="A6"/>
            <w:vAlign w:val="center"/>
          </w:tcPr>
          <w:p w14:paraId="1EF7563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11B28C44" w14:textId="622AAAEC" w:rsidR="00605B2D" w:rsidRPr="00605B2D" w:rsidRDefault="00AE1C6C" w:rsidP="00F23C55">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09BBC6DA"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7B3473A5" w14:textId="77777777" w:rsidR="002D42EA" w:rsidRDefault="00AE1C6C" w:rsidP="00F23C55">
            <w:pPr>
              <w:spacing w:line="240" w:lineRule="auto"/>
              <w:jc w:val="center"/>
              <w:rPr>
                <w:rFonts w:cs="Arial"/>
                <w:color w:val="595959" w:themeColor="text1" w:themeTint="A6"/>
                <w:lang w:val="es-ES"/>
              </w:rPr>
            </w:pPr>
            <w:r w:rsidRPr="00AE1C6C">
              <w:rPr>
                <w:rFonts w:cs="Arial"/>
                <w:color w:val="595959" w:themeColor="text1" w:themeTint="A6"/>
                <w:lang w:val="es-ES"/>
              </w:rPr>
              <w:t>0.6</w:t>
            </w:r>
          </w:p>
          <w:p w14:paraId="03C84AE0" w14:textId="26458890" w:rsidR="00605B2D" w:rsidRPr="00605B2D" w:rsidRDefault="00AE1C6C" w:rsidP="00F23C55">
            <w:pPr>
              <w:spacing w:line="240" w:lineRule="auto"/>
              <w:jc w:val="center"/>
              <w:rPr>
                <w:rFonts w:cs="Arial"/>
                <w:color w:val="595959" w:themeColor="text1" w:themeTint="A6"/>
                <w:lang w:val="es-ES"/>
              </w:rPr>
            </w:pPr>
            <w:r w:rsidRPr="00AE1C6C">
              <w:rPr>
                <w:rFonts w:cs="Arial"/>
                <w:color w:val="595959" w:themeColor="text1" w:themeTint="A6"/>
                <w:lang w:val="es-ES"/>
              </w:rPr>
              <w:t>(</w:t>
            </w:r>
            <w:r w:rsidRPr="00AE1C6C">
              <w:rPr>
                <w:rFonts w:cs="Arial"/>
                <w:color w:val="595959" w:themeColor="text1" w:themeTint="A6"/>
                <w:sz w:val="18"/>
                <w:szCs w:val="18"/>
                <w:lang w:val="es-ES"/>
              </w:rPr>
              <w:t>90.3% eficiencia terminal</w:t>
            </w:r>
            <w:r w:rsidRPr="00AE1C6C">
              <w:rPr>
                <w:rFonts w:cs="Arial"/>
                <w:color w:val="595959" w:themeColor="text1" w:themeTint="A6"/>
                <w:lang w:val="es-ES"/>
              </w:rPr>
              <w:t>).</w:t>
            </w:r>
          </w:p>
        </w:tc>
        <w:tc>
          <w:tcPr>
            <w:tcW w:w="1017" w:type="pct"/>
            <w:shd w:val="clear" w:color="auto" w:fill="A6A6A6" w:themeFill="background1" w:themeFillShade="A6"/>
            <w:vAlign w:val="center"/>
          </w:tcPr>
          <w:p w14:paraId="35ED3743" w14:textId="55B27D86"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sidR="00AE1C6C">
              <w:rPr>
                <w:rFonts w:cs="Arial"/>
                <w:color w:val="FFFFFF" w:themeColor="background1"/>
                <w:lang w:val="es-ES"/>
              </w:rPr>
              <w:t>3</w:t>
            </w:r>
            <w:r w:rsidRPr="00605B2D">
              <w:rPr>
                <w:rFonts w:cs="Arial"/>
                <w:color w:val="FFFFFF" w:themeColor="background1"/>
                <w:lang w:val="es-ES"/>
              </w:rPr>
              <w:t>):</w:t>
            </w:r>
          </w:p>
        </w:tc>
        <w:tc>
          <w:tcPr>
            <w:tcW w:w="790" w:type="pct"/>
            <w:shd w:val="clear" w:color="auto" w:fill="auto"/>
            <w:vAlign w:val="center"/>
          </w:tcPr>
          <w:p w14:paraId="686DCE8B" w14:textId="6A121CE4" w:rsidR="00605B2D" w:rsidRPr="00605B2D" w:rsidRDefault="00AE1C6C" w:rsidP="00F23C55">
            <w:pPr>
              <w:spacing w:line="240" w:lineRule="auto"/>
              <w:jc w:val="center"/>
              <w:rPr>
                <w:rFonts w:cs="Arial"/>
                <w:color w:val="595959" w:themeColor="text1" w:themeTint="A6"/>
                <w:lang w:val="es-ES"/>
              </w:rPr>
            </w:pPr>
            <w:r>
              <w:rPr>
                <w:rFonts w:cs="Arial"/>
                <w:color w:val="595959" w:themeColor="text1" w:themeTint="A6"/>
                <w:lang w:val="es-ES"/>
              </w:rPr>
              <w:t>98.5%</w:t>
            </w:r>
          </w:p>
        </w:tc>
      </w:tr>
      <w:tr w:rsidR="00605B2D" w:rsidRPr="00605B2D" w14:paraId="5B2DF971" w14:textId="77777777" w:rsidTr="00AE1C6C">
        <w:trPr>
          <w:trHeight w:val="624"/>
        </w:trPr>
        <w:tc>
          <w:tcPr>
            <w:tcW w:w="855" w:type="pct"/>
            <w:shd w:val="clear" w:color="auto" w:fill="A6A6A6" w:themeFill="background1" w:themeFillShade="A6"/>
            <w:vAlign w:val="center"/>
          </w:tcPr>
          <w:p w14:paraId="3A1FEA44"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756AFA7B" w14:textId="59A06511" w:rsidR="00605B2D" w:rsidRPr="00605B2D" w:rsidRDefault="00AE1C6C" w:rsidP="00F23C55">
            <w:pPr>
              <w:spacing w:line="240" w:lineRule="auto"/>
              <w:jc w:val="center"/>
              <w:rPr>
                <w:rFonts w:cs="Arial"/>
                <w:color w:val="595959" w:themeColor="text1" w:themeTint="A6"/>
                <w:lang w:val="es-ES"/>
              </w:rPr>
            </w:pPr>
            <w:r w:rsidRPr="00AE1C6C">
              <w:rPr>
                <w:rFonts w:cs="Arial"/>
                <w:color w:val="595959" w:themeColor="text1" w:themeTint="A6"/>
                <w:lang w:val="es-ES"/>
              </w:rPr>
              <w:t>Tasa de variación (</w:t>
            </w:r>
            <w:r w:rsidRPr="00AE1C6C">
              <w:rPr>
                <w:rFonts w:cs="Arial"/>
                <w:color w:val="595959" w:themeColor="text1" w:themeTint="A6"/>
                <w:sz w:val="18"/>
                <w:szCs w:val="18"/>
                <w:lang w:val="es-ES"/>
              </w:rPr>
              <w:t>alumnos egresados</w:t>
            </w:r>
            <w:r w:rsidRPr="00AE1C6C">
              <w:rPr>
                <w:rFonts w:cs="Arial"/>
                <w:color w:val="595959" w:themeColor="text1" w:themeTint="A6"/>
                <w:lang w:val="es-ES"/>
              </w:rPr>
              <w:t>).</w:t>
            </w:r>
          </w:p>
        </w:tc>
        <w:tc>
          <w:tcPr>
            <w:tcW w:w="975" w:type="pct"/>
            <w:shd w:val="clear" w:color="auto" w:fill="A6A6A6" w:themeFill="background1" w:themeFillShade="A6"/>
            <w:vAlign w:val="center"/>
          </w:tcPr>
          <w:p w14:paraId="24184156" w14:textId="2A9C293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Valor del indicador (202</w:t>
            </w:r>
            <w:r w:rsidR="00AE1C6C">
              <w:rPr>
                <w:rFonts w:cs="Arial"/>
                <w:color w:val="FFFFFF" w:themeColor="background1"/>
                <w:lang w:val="es-ES"/>
              </w:rPr>
              <w:t>2</w:t>
            </w:r>
            <w:r w:rsidRPr="00605B2D">
              <w:rPr>
                <w:rFonts w:cs="Arial"/>
                <w:color w:val="FFFFFF" w:themeColor="background1"/>
                <w:lang w:val="es-ES"/>
              </w:rPr>
              <w:t>):</w:t>
            </w:r>
          </w:p>
        </w:tc>
        <w:tc>
          <w:tcPr>
            <w:tcW w:w="703" w:type="pct"/>
            <w:shd w:val="clear" w:color="auto" w:fill="auto"/>
            <w:vAlign w:val="center"/>
          </w:tcPr>
          <w:p w14:paraId="518F556F" w14:textId="35BAD6BF" w:rsidR="00605B2D" w:rsidRPr="00605B2D" w:rsidRDefault="00AE1C6C" w:rsidP="00F23C55">
            <w:pPr>
              <w:spacing w:line="240" w:lineRule="auto"/>
              <w:jc w:val="center"/>
              <w:rPr>
                <w:rFonts w:cs="Arial"/>
                <w:color w:val="595959" w:themeColor="text1" w:themeTint="A6"/>
                <w:lang w:val="es-ES"/>
              </w:rPr>
            </w:pPr>
            <w:r>
              <w:rPr>
                <w:rFonts w:cs="Arial"/>
                <w:color w:val="595959" w:themeColor="text1" w:themeTint="A6"/>
                <w:lang w:val="es-ES"/>
              </w:rPr>
              <w:t>94.45%</w:t>
            </w:r>
          </w:p>
        </w:tc>
        <w:tc>
          <w:tcPr>
            <w:tcW w:w="1017" w:type="pct"/>
            <w:shd w:val="clear" w:color="auto" w:fill="A6A6A6" w:themeFill="background1" w:themeFillShade="A6"/>
            <w:vAlign w:val="center"/>
          </w:tcPr>
          <w:p w14:paraId="02CD7153"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1E812325" w14:textId="6F29C7F9" w:rsidR="00605B2D" w:rsidRPr="00605B2D" w:rsidRDefault="00AE1C6C" w:rsidP="00F23C55">
            <w:pPr>
              <w:spacing w:line="240" w:lineRule="auto"/>
              <w:jc w:val="center"/>
              <w:rPr>
                <w:rFonts w:cs="Arial"/>
                <w:color w:val="595959" w:themeColor="text1" w:themeTint="A6"/>
                <w:lang w:val="es-ES"/>
              </w:rPr>
            </w:pPr>
            <w:r w:rsidRPr="00AE1C6C">
              <w:rPr>
                <w:rFonts w:cs="Arial"/>
                <w:color w:val="595959" w:themeColor="text1" w:themeTint="A6"/>
                <w:lang w:val="es-ES"/>
              </w:rPr>
              <w:t>Ascendente</w:t>
            </w:r>
          </w:p>
        </w:tc>
      </w:tr>
      <w:tr w:rsidR="00605B2D" w:rsidRPr="00605B2D" w14:paraId="15E3C273" w14:textId="77777777" w:rsidTr="00AE1C6C">
        <w:trPr>
          <w:trHeight w:val="645"/>
        </w:trPr>
        <w:tc>
          <w:tcPr>
            <w:tcW w:w="855" w:type="pct"/>
            <w:shd w:val="clear" w:color="auto" w:fill="A6A6A6" w:themeFill="background1" w:themeFillShade="A6"/>
            <w:vAlign w:val="center"/>
          </w:tcPr>
          <w:p w14:paraId="0DC73AF9"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2F2E0A8C" w14:textId="5FF0DB65" w:rsidR="00605B2D" w:rsidRPr="00605B2D" w:rsidRDefault="00AE1C6C" w:rsidP="00F23C55">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14575728"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75B75924" w14:textId="7DC96BA1" w:rsidR="00605B2D" w:rsidRPr="00605B2D" w:rsidRDefault="00AE1C6C" w:rsidP="00F23C55">
            <w:pPr>
              <w:spacing w:line="240" w:lineRule="auto"/>
              <w:jc w:val="center"/>
              <w:rPr>
                <w:rFonts w:cs="Arial"/>
                <w:color w:val="595959" w:themeColor="text1" w:themeTint="A6"/>
                <w:lang w:val="es-ES"/>
              </w:rPr>
            </w:pPr>
            <w:r>
              <w:rPr>
                <w:rFonts w:cs="Arial"/>
                <w:color w:val="595959" w:themeColor="text1" w:themeTint="A6"/>
                <w:lang w:val="es-ES"/>
              </w:rPr>
              <w:t>109.08</w:t>
            </w:r>
            <w:r w:rsidR="00605B2D" w:rsidRPr="00605B2D">
              <w:rPr>
                <w:rFonts w:cs="Arial"/>
                <w:color w:val="595959" w:themeColor="text1" w:themeTint="A6"/>
                <w:lang w:val="es-ES"/>
              </w:rPr>
              <w:t>%</w:t>
            </w:r>
          </w:p>
        </w:tc>
      </w:tr>
      <w:tr w:rsidR="00AE1C6C" w:rsidRPr="00605B2D" w14:paraId="7C9ABDDC" w14:textId="77777777" w:rsidTr="005A02FE">
        <w:trPr>
          <w:trHeight w:val="645"/>
        </w:trPr>
        <w:tc>
          <w:tcPr>
            <w:tcW w:w="5000" w:type="pct"/>
            <w:gridSpan w:val="6"/>
            <w:shd w:val="clear" w:color="auto" w:fill="auto"/>
            <w:vAlign w:val="center"/>
          </w:tcPr>
          <w:p w14:paraId="4178843E" w14:textId="77777777" w:rsidR="00AE1C6C" w:rsidRDefault="00AE1C6C" w:rsidP="00F23C55">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675D2D2B" w14:textId="1997AD90" w:rsidR="00AE1C6C" w:rsidRPr="00605B2D" w:rsidRDefault="005A02FE" w:rsidP="00F23C55">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2B96D712" wp14:editId="456821C6">
                  <wp:extent cx="2526653" cy="13037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7565" t="6233" r="6674" b="4219"/>
                          <a:stretch/>
                        </pic:blipFill>
                        <pic:spPr bwMode="auto">
                          <a:xfrm>
                            <a:off x="0" y="0"/>
                            <a:ext cx="2532864" cy="13069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30354D" w14:textId="639108C0" w:rsidR="00605B2D" w:rsidRDefault="00605B2D" w:rsidP="00830A4D">
      <w:pPr>
        <w:spacing w:after="0" w:line="240" w:lineRule="auto"/>
        <w:rPr>
          <w:lang w:val="es-ES"/>
        </w:rPr>
      </w:pPr>
    </w:p>
    <w:p w14:paraId="6BA67159" w14:textId="58DC1D1A" w:rsidR="00AE1C6C" w:rsidRPr="00AE1C6C" w:rsidRDefault="00A850C4" w:rsidP="00AE1C6C">
      <w:pPr>
        <w:pStyle w:val="Prrafodelista"/>
        <w:numPr>
          <w:ilvl w:val="0"/>
          <w:numId w:val="18"/>
        </w:numPr>
        <w:rPr>
          <w:b/>
          <w:bCs/>
          <w:lang w:val="es-ES"/>
        </w:rPr>
      </w:pPr>
      <w:r w:rsidRPr="00A850C4">
        <w:rPr>
          <w:b/>
          <w:bCs/>
          <w:lang w:val="es-ES"/>
        </w:rPr>
        <w:t>Porcentaje de personal que acredita el PFC.</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3"/>
        <w:gridCol w:w="1199"/>
        <w:gridCol w:w="1714"/>
        <w:gridCol w:w="1234"/>
        <w:gridCol w:w="1789"/>
        <w:gridCol w:w="1389"/>
      </w:tblGrid>
      <w:tr w:rsidR="00AE1C6C" w:rsidRPr="00605B2D" w14:paraId="5DB2C4D4" w14:textId="77777777" w:rsidTr="005A02FE">
        <w:trPr>
          <w:trHeight w:val="415"/>
        </w:trPr>
        <w:tc>
          <w:tcPr>
            <w:tcW w:w="855" w:type="pct"/>
            <w:shd w:val="clear" w:color="auto" w:fill="A6A6A6" w:themeFill="background1" w:themeFillShade="A6"/>
            <w:vAlign w:val="center"/>
          </w:tcPr>
          <w:p w14:paraId="6B574689"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0E39E27E" w14:textId="68CBF5E3" w:rsidR="00AE1C6C" w:rsidRPr="00605B2D" w:rsidRDefault="00A850C4" w:rsidP="00A850C4">
            <w:pPr>
              <w:spacing w:line="240" w:lineRule="auto"/>
              <w:rPr>
                <w:rFonts w:cs="Arial"/>
                <w:color w:val="595959" w:themeColor="text1" w:themeTint="A6"/>
                <w:lang w:val="es-ES"/>
              </w:rPr>
            </w:pPr>
            <w:r w:rsidRPr="00A850C4">
              <w:rPr>
                <w:rFonts w:cs="Arial"/>
                <w:color w:val="595959" w:themeColor="text1" w:themeTint="A6"/>
                <w:lang w:val="es-ES"/>
              </w:rPr>
              <w:t>Establece la relación entre el número de figuras educativas que acreditan PFC con respecto al número total de participantes. El PFC</w:t>
            </w:r>
            <w:r>
              <w:rPr>
                <w:rFonts w:cs="Arial"/>
                <w:color w:val="595959" w:themeColor="text1" w:themeTint="A6"/>
                <w:lang w:val="es-ES"/>
              </w:rPr>
              <w:t xml:space="preserve"> </w:t>
            </w:r>
            <w:r w:rsidRPr="00A850C4">
              <w:rPr>
                <w:rFonts w:cs="Arial"/>
                <w:color w:val="595959" w:themeColor="text1" w:themeTint="A6"/>
                <w:lang w:val="es-ES"/>
              </w:rPr>
              <w:t>comprende tres líneas de formación: PRODEP tipo Básico, Catálogo Nacional y Recurso Estatal.</w:t>
            </w:r>
          </w:p>
        </w:tc>
      </w:tr>
      <w:tr w:rsidR="00AE1C6C" w:rsidRPr="00605B2D" w14:paraId="6B2EE23F" w14:textId="77777777" w:rsidTr="005A02FE">
        <w:trPr>
          <w:trHeight w:val="563"/>
        </w:trPr>
        <w:tc>
          <w:tcPr>
            <w:tcW w:w="855" w:type="pct"/>
            <w:shd w:val="clear" w:color="auto" w:fill="A6A6A6" w:themeFill="background1" w:themeFillShade="A6"/>
            <w:vAlign w:val="center"/>
          </w:tcPr>
          <w:p w14:paraId="2E35D6AD"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627986A2" w14:textId="13877C32" w:rsidR="00AE1C6C" w:rsidRPr="00605B2D" w:rsidRDefault="00A850C4" w:rsidP="005A02FE">
            <w:pPr>
              <w:spacing w:line="240" w:lineRule="auto"/>
              <w:rPr>
                <w:rFonts w:cs="Arial"/>
                <w:color w:val="595959" w:themeColor="text1" w:themeTint="A6"/>
                <w:lang w:val="es-ES"/>
              </w:rPr>
            </w:pPr>
            <w:r w:rsidRPr="00A850C4">
              <w:rPr>
                <w:rFonts w:cs="Arial"/>
                <w:color w:val="595959" w:themeColor="text1" w:themeTint="A6"/>
                <w:lang w:val="es-ES"/>
              </w:rPr>
              <w:t>(Docentes que acreditan PFC / total docentes que se inscriben) *100.</w:t>
            </w:r>
          </w:p>
        </w:tc>
      </w:tr>
      <w:tr w:rsidR="00A850C4" w:rsidRPr="00605B2D" w14:paraId="51B4D7D2" w14:textId="77777777" w:rsidTr="005A02FE">
        <w:trPr>
          <w:trHeight w:val="543"/>
        </w:trPr>
        <w:tc>
          <w:tcPr>
            <w:tcW w:w="855" w:type="pct"/>
            <w:shd w:val="clear" w:color="auto" w:fill="A6A6A6" w:themeFill="background1" w:themeFillShade="A6"/>
            <w:vAlign w:val="center"/>
          </w:tcPr>
          <w:p w14:paraId="00AA6C39"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rPr>
              <w:lastRenderedPageBreak/>
              <w:t>Año Base:</w:t>
            </w:r>
          </w:p>
        </w:tc>
        <w:tc>
          <w:tcPr>
            <w:tcW w:w="660" w:type="pct"/>
            <w:shd w:val="clear" w:color="auto" w:fill="auto"/>
            <w:vAlign w:val="center"/>
          </w:tcPr>
          <w:p w14:paraId="25067863" w14:textId="27824A43" w:rsidR="00AE1C6C" w:rsidRPr="00605B2D" w:rsidRDefault="00A850C4" w:rsidP="005A02FE">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044531DB"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6D964CE6" w14:textId="20F3C0E9" w:rsidR="00AE1C6C" w:rsidRPr="00605B2D" w:rsidRDefault="00A850C4" w:rsidP="005A02FE">
            <w:pPr>
              <w:spacing w:line="240" w:lineRule="auto"/>
              <w:jc w:val="center"/>
              <w:rPr>
                <w:rFonts w:cs="Arial"/>
                <w:color w:val="595959" w:themeColor="text1" w:themeTint="A6"/>
                <w:lang w:val="es-ES"/>
              </w:rPr>
            </w:pPr>
            <w:r w:rsidRPr="00A850C4">
              <w:rPr>
                <w:rFonts w:cs="Arial"/>
                <w:color w:val="595959" w:themeColor="text1" w:themeTint="A6"/>
                <w:lang w:val="es-ES"/>
              </w:rPr>
              <w:t>100% (</w:t>
            </w:r>
            <w:r w:rsidRPr="00A850C4">
              <w:rPr>
                <w:rFonts w:cs="Arial"/>
                <w:color w:val="595959" w:themeColor="text1" w:themeTint="A6"/>
                <w:sz w:val="18"/>
                <w:szCs w:val="18"/>
                <w:lang w:val="es-ES"/>
              </w:rPr>
              <w:t>11,310 figuras educativas</w:t>
            </w:r>
            <w:r w:rsidRPr="00A850C4">
              <w:rPr>
                <w:rFonts w:cs="Arial"/>
                <w:color w:val="595959" w:themeColor="text1" w:themeTint="A6"/>
                <w:lang w:val="es-ES"/>
              </w:rPr>
              <w:t>).</w:t>
            </w:r>
          </w:p>
        </w:tc>
        <w:tc>
          <w:tcPr>
            <w:tcW w:w="1017" w:type="pct"/>
            <w:shd w:val="clear" w:color="auto" w:fill="A6A6A6" w:themeFill="background1" w:themeFillShade="A6"/>
            <w:vAlign w:val="center"/>
          </w:tcPr>
          <w:p w14:paraId="3A110DCD" w14:textId="680162E4"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90" w:type="pct"/>
            <w:shd w:val="clear" w:color="auto" w:fill="auto"/>
            <w:vAlign w:val="center"/>
          </w:tcPr>
          <w:p w14:paraId="2AACCCBF" w14:textId="7CB7C92D" w:rsidR="00A850C4" w:rsidRDefault="00A850C4" w:rsidP="005A02FE">
            <w:pPr>
              <w:spacing w:line="240" w:lineRule="auto"/>
              <w:jc w:val="center"/>
              <w:rPr>
                <w:rFonts w:cs="Arial"/>
                <w:color w:val="595959" w:themeColor="text1" w:themeTint="A6"/>
                <w:lang w:val="es-ES"/>
              </w:rPr>
            </w:pPr>
            <w:r>
              <w:rPr>
                <w:rFonts w:cs="Arial"/>
                <w:color w:val="595959" w:themeColor="text1" w:themeTint="A6"/>
                <w:lang w:val="es-ES"/>
              </w:rPr>
              <w:t>115%</w:t>
            </w:r>
          </w:p>
          <w:p w14:paraId="3B4B4578" w14:textId="0D5255A8" w:rsidR="00AE1C6C" w:rsidRPr="00605B2D" w:rsidRDefault="00A850C4" w:rsidP="005A02FE">
            <w:pPr>
              <w:spacing w:line="240" w:lineRule="auto"/>
              <w:jc w:val="center"/>
              <w:rPr>
                <w:rFonts w:cs="Arial"/>
                <w:color w:val="595959" w:themeColor="text1" w:themeTint="A6"/>
                <w:lang w:val="es-ES"/>
              </w:rPr>
            </w:pPr>
            <w:r>
              <w:rPr>
                <w:rFonts w:cs="Arial"/>
                <w:color w:val="595959" w:themeColor="text1" w:themeTint="A6"/>
                <w:lang w:val="es-ES"/>
              </w:rPr>
              <w:t>(</w:t>
            </w:r>
            <w:r w:rsidRPr="00A850C4">
              <w:rPr>
                <w:rFonts w:cs="Arial"/>
                <w:color w:val="595959" w:themeColor="text1" w:themeTint="A6"/>
                <w:sz w:val="18"/>
                <w:szCs w:val="18"/>
                <w:lang w:val="es-ES"/>
              </w:rPr>
              <w:t>13,054 figuras educativas</w:t>
            </w:r>
            <w:r>
              <w:rPr>
                <w:rFonts w:cs="Arial"/>
                <w:color w:val="595959" w:themeColor="text1" w:themeTint="A6"/>
                <w:lang w:val="es-ES"/>
              </w:rPr>
              <w:t>)</w:t>
            </w:r>
          </w:p>
        </w:tc>
      </w:tr>
      <w:tr w:rsidR="00A850C4" w:rsidRPr="00605B2D" w14:paraId="32757D61" w14:textId="77777777" w:rsidTr="005A02FE">
        <w:trPr>
          <w:trHeight w:val="624"/>
        </w:trPr>
        <w:tc>
          <w:tcPr>
            <w:tcW w:w="855" w:type="pct"/>
            <w:shd w:val="clear" w:color="auto" w:fill="A6A6A6" w:themeFill="background1" w:themeFillShade="A6"/>
            <w:vAlign w:val="center"/>
          </w:tcPr>
          <w:p w14:paraId="21C87B37"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232BC459" w14:textId="39A3887D" w:rsidR="00AE1C6C" w:rsidRPr="00605B2D" w:rsidRDefault="00A850C4" w:rsidP="005A02FE">
            <w:pPr>
              <w:spacing w:line="240" w:lineRule="auto"/>
              <w:jc w:val="center"/>
              <w:rPr>
                <w:rFonts w:cs="Arial"/>
                <w:color w:val="595959" w:themeColor="text1" w:themeTint="A6"/>
                <w:lang w:val="es-ES"/>
              </w:rPr>
            </w:pPr>
            <w:r w:rsidRPr="00A850C4">
              <w:rPr>
                <w:rFonts w:cs="Arial"/>
                <w:color w:val="595959" w:themeColor="text1" w:themeTint="A6"/>
                <w:lang w:val="es-ES"/>
              </w:rPr>
              <w:t>Porcentaje (</w:t>
            </w:r>
            <w:r w:rsidRPr="00A850C4">
              <w:rPr>
                <w:rFonts w:cs="Arial"/>
                <w:color w:val="595959" w:themeColor="text1" w:themeTint="A6"/>
                <w:sz w:val="18"/>
                <w:szCs w:val="18"/>
                <w:lang w:val="es-ES"/>
              </w:rPr>
              <w:t>figuras educativas</w:t>
            </w:r>
            <w:r w:rsidRPr="00A850C4">
              <w:rPr>
                <w:rFonts w:cs="Arial"/>
                <w:color w:val="595959" w:themeColor="text1" w:themeTint="A6"/>
                <w:lang w:val="es-ES"/>
              </w:rPr>
              <w:t>).</w:t>
            </w:r>
          </w:p>
        </w:tc>
        <w:tc>
          <w:tcPr>
            <w:tcW w:w="975" w:type="pct"/>
            <w:shd w:val="clear" w:color="auto" w:fill="A6A6A6" w:themeFill="background1" w:themeFillShade="A6"/>
            <w:vAlign w:val="center"/>
          </w:tcPr>
          <w:p w14:paraId="61185C3A" w14:textId="4675E76D" w:rsidR="00AE1C6C" w:rsidRPr="00605B2D" w:rsidRDefault="00AE1C6C" w:rsidP="005A02FE">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03" w:type="pct"/>
            <w:shd w:val="clear" w:color="auto" w:fill="auto"/>
            <w:vAlign w:val="center"/>
          </w:tcPr>
          <w:p w14:paraId="5E11DBCA" w14:textId="2DA0CFD8" w:rsidR="00A850C4" w:rsidRDefault="00A850C4" w:rsidP="005A02FE">
            <w:pPr>
              <w:spacing w:line="240" w:lineRule="auto"/>
              <w:jc w:val="center"/>
              <w:rPr>
                <w:rFonts w:cs="Arial"/>
                <w:color w:val="595959" w:themeColor="text1" w:themeTint="A6"/>
                <w:lang w:val="es-ES"/>
              </w:rPr>
            </w:pPr>
            <w:r>
              <w:rPr>
                <w:rFonts w:cs="Arial"/>
                <w:color w:val="595959" w:themeColor="text1" w:themeTint="A6"/>
                <w:lang w:val="es-ES"/>
              </w:rPr>
              <w:t>1160%</w:t>
            </w:r>
          </w:p>
          <w:p w14:paraId="7E970B5C" w14:textId="4E8BA3A5" w:rsidR="00AE1C6C" w:rsidRPr="00605B2D" w:rsidRDefault="00A850C4" w:rsidP="005A02FE">
            <w:pPr>
              <w:spacing w:line="240" w:lineRule="auto"/>
              <w:jc w:val="center"/>
              <w:rPr>
                <w:rFonts w:cs="Arial"/>
                <w:color w:val="595959" w:themeColor="text1" w:themeTint="A6"/>
                <w:lang w:val="es-ES"/>
              </w:rPr>
            </w:pPr>
            <w:r>
              <w:rPr>
                <w:rFonts w:cs="Arial"/>
                <w:color w:val="595959" w:themeColor="text1" w:themeTint="A6"/>
                <w:lang w:val="es-ES"/>
              </w:rPr>
              <w:t>(</w:t>
            </w:r>
            <w:r w:rsidRPr="00A850C4">
              <w:rPr>
                <w:rFonts w:cs="Arial"/>
                <w:color w:val="595959" w:themeColor="text1" w:themeTint="A6"/>
                <w:sz w:val="18"/>
                <w:szCs w:val="18"/>
                <w:lang w:val="es-ES"/>
              </w:rPr>
              <w:t>34,798 figuras educativas</w:t>
            </w:r>
            <w:r>
              <w:rPr>
                <w:rFonts w:cs="Arial"/>
                <w:color w:val="595959" w:themeColor="text1" w:themeTint="A6"/>
                <w:lang w:val="es-ES"/>
              </w:rPr>
              <w:t>)</w:t>
            </w:r>
          </w:p>
        </w:tc>
        <w:tc>
          <w:tcPr>
            <w:tcW w:w="1017" w:type="pct"/>
            <w:shd w:val="clear" w:color="auto" w:fill="A6A6A6" w:themeFill="background1" w:themeFillShade="A6"/>
            <w:vAlign w:val="center"/>
          </w:tcPr>
          <w:p w14:paraId="039BD704"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0C945B0B" w14:textId="3DA2E947" w:rsidR="00AE1C6C" w:rsidRPr="00605B2D" w:rsidRDefault="00A850C4" w:rsidP="005A02FE">
            <w:pPr>
              <w:spacing w:line="240" w:lineRule="auto"/>
              <w:jc w:val="center"/>
              <w:rPr>
                <w:rFonts w:cs="Arial"/>
                <w:color w:val="595959" w:themeColor="text1" w:themeTint="A6"/>
                <w:lang w:val="es-ES"/>
              </w:rPr>
            </w:pPr>
            <w:r w:rsidRPr="00AE1C6C">
              <w:rPr>
                <w:rFonts w:cs="Arial"/>
                <w:color w:val="595959" w:themeColor="text1" w:themeTint="A6"/>
                <w:lang w:val="es-ES"/>
              </w:rPr>
              <w:t>Ascendente</w:t>
            </w:r>
          </w:p>
        </w:tc>
      </w:tr>
      <w:tr w:rsidR="00AE1C6C" w:rsidRPr="00605B2D" w14:paraId="6F777412" w14:textId="77777777" w:rsidTr="005A02FE">
        <w:trPr>
          <w:trHeight w:val="645"/>
        </w:trPr>
        <w:tc>
          <w:tcPr>
            <w:tcW w:w="855" w:type="pct"/>
            <w:shd w:val="clear" w:color="auto" w:fill="A6A6A6" w:themeFill="background1" w:themeFillShade="A6"/>
            <w:vAlign w:val="center"/>
          </w:tcPr>
          <w:p w14:paraId="6057B78C"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20295060" w14:textId="5FA505CB" w:rsidR="00AE1C6C" w:rsidRPr="00605B2D" w:rsidRDefault="00A850C4" w:rsidP="005A02FE">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5" w:type="pct"/>
            <w:shd w:val="clear" w:color="auto" w:fill="A6A6A6" w:themeFill="background1" w:themeFillShade="A6"/>
            <w:vAlign w:val="center"/>
          </w:tcPr>
          <w:p w14:paraId="6BFD3688"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6C22006E" w14:textId="30C0CC69" w:rsidR="00AE1C6C" w:rsidRPr="00605B2D" w:rsidRDefault="00A850C4" w:rsidP="005A02FE">
            <w:pPr>
              <w:spacing w:line="240" w:lineRule="auto"/>
              <w:jc w:val="center"/>
              <w:rPr>
                <w:rFonts w:cs="Arial"/>
                <w:color w:val="595959" w:themeColor="text1" w:themeTint="A6"/>
                <w:lang w:val="es-ES"/>
              </w:rPr>
            </w:pPr>
            <w:r>
              <w:rPr>
                <w:rFonts w:cs="Arial"/>
                <w:color w:val="595959" w:themeColor="text1" w:themeTint="A6"/>
                <w:lang w:val="es-ES"/>
              </w:rPr>
              <w:t>115</w:t>
            </w:r>
            <w:r w:rsidR="00AE1C6C" w:rsidRPr="00605B2D">
              <w:rPr>
                <w:rFonts w:cs="Arial"/>
                <w:color w:val="595959" w:themeColor="text1" w:themeTint="A6"/>
                <w:lang w:val="es-ES"/>
              </w:rPr>
              <w:t>%</w:t>
            </w:r>
          </w:p>
        </w:tc>
      </w:tr>
      <w:tr w:rsidR="00AE1C6C" w:rsidRPr="00605B2D" w14:paraId="3538EC49" w14:textId="77777777" w:rsidTr="005A02FE">
        <w:trPr>
          <w:trHeight w:val="645"/>
        </w:trPr>
        <w:tc>
          <w:tcPr>
            <w:tcW w:w="5000" w:type="pct"/>
            <w:gridSpan w:val="6"/>
            <w:shd w:val="clear" w:color="auto" w:fill="auto"/>
            <w:vAlign w:val="center"/>
          </w:tcPr>
          <w:p w14:paraId="54ACB6F9" w14:textId="1E87C69A" w:rsidR="00AE1C6C" w:rsidRDefault="00AE1C6C" w:rsidP="005A02FE">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00F43F9C" w14:textId="3213EA97" w:rsidR="00AE1C6C" w:rsidRPr="00605B2D" w:rsidRDefault="005A02FE" w:rsidP="005A02FE">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12259C1B" wp14:editId="0AA25BDF">
                  <wp:extent cx="2384971" cy="137803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9215" t="-3618" r="6581" b="5742"/>
                          <a:stretch/>
                        </pic:blipFill>
                        <pic:spPr bwMode="auto">
                          <a:xfrm>
                            <a:off x="0" y="0"/>
                            <a:ext cx="2399859" cy="13866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0E7E3F" w14:textId="77777777" w:rsidR="00842C5D" w:rsidRDefault="00842C5D" w:rsidP="00AE1C6C">
      <w:pPr>
        <w:spacing w:after="0" w:line="240" w:lineRule="auto"/>
        <w:rPr>
          <w:highlight w:val="yellow"/>
          <w:lang w:val="es-ES"/>
        </w:rPr>
      </w:pPr>
    </w:p>
    <w:p w14:paraId="582108FC" w14:textId="77777777" w:rsidR="00842C5D" w:rsidRPr="004A7F5D" w:rsidRDefault="00842C5D" w:rsidP="00842C5D">
      <w:pPr>
        <w:shd w:val="clear" w:color="auto" w:fill="7F7F7F" w:themeFill="text1" w:themeFillTint="80"/>
        <w:rPr>
          <w:color w:val="FFFFFF" w:themeColor="background1"/>
          <w:u w:val="single"/>
          <w:lang w:val="es-ES"/>
        </w:rPr>
      </w:pPr>
      <w:r w:rsidRPr="004A7F5D">
        <w:rPr>
          <w:color w:val="FFFFFF" w:themeColor="background1"/>
          <w:u w:val="single"/>
          <w:lang w:val="es-ES"/>
        </w:rPr>
        <w:t>Indicadores de Servicios y Gestión:</w:t>
      </w:r>
    </w:p>
    <w:p w14:paraId="13189358" w14:textId="416A9A3A" w:rsidR="00605B2D" w:rsidRPr="00AE1C6C" w:rsidRDefault="00A850C4" w:rsidP="00605B2D">
      <w:pPr>
        <w:pStyle w:val="Prrafodelista"/>
        <w:numPr>
          <w:ilvl w:val="0"/>
          <w:numId w:val="19"/>
        </w:numPr>
        <w:rPr>
          <w:b/>
          <w:bCs/>
          <w:lang w:val="es-ES"/>
        </w:rPr>
      </w:pPr>
      <w:r w:rsidRPr="00A850C4">
        <w:rPr>
          <w:b/>
          <w:bCs/>
          <w:lang w:val="es-ES"/>
        </w:rPr>
        <w:t>Porcentaje de PFC ofrecidos</w:t>
      </w:r>
      <w:r w:rsidR="00605B2D" w:rsidRPr="00AE1C6C">
        <w:rPr>
          <w:b/>
          <w:bCs/>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AE1C6C" w:rsidRPr="00605B2D" w14:paraId="7AD978A0" w14:textId="77777777" w:rsidTr="005A02FE">
        <w:trPr>
          <w:trHeight w:val="415"/>
        </w:trPr>
        <w:tc>
          <w:tcPr>
            <w:tcW w:w="855" w:type="pct"/>
            <w:shd w:val="clear" w:color="auto" w:fill="A6A6A6" w:themeFill="background1" w:themeFillShade="A6"/>
            <w:vAlign w:val="center"/>
          </w:tcPr>
          <w:p w14:paraId="7552BBDB"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01FDA617" w14:textId="74D5B4F8" w:rsidR="00AE1C6C" w:rsidRPr="00605B2D" w:rsidRDefault="00A850C4" w:rsidP="005A02FE">
            <w:pPr>
              <w:spacing w:line="240" w:lineRule="auto"/>
              <w:rPr>
                <w:rFonts w:cs="Arial"/>
                <w:color w:val="595959" w:themeColor="text1" w:themeTint="A6"/>
                <w:lang w:val="es-ES"/>
              </w:rPr>
            </w:pPr>
            <w:r w:rsidRPr="00A850C4">
              <w:rPr>
                <w:rFonts w:cs="Arial"/>
                <w:color w:val="595959" w:themeColor="text1" w:themeTint="A6"/>
                <w:lang w:val="es-ES"/>
              </w:rPr>
              <w:t>Indica el porcentaje de PFC ofrecidos con respecto a los programados.</w:t>
            </w:r>
          </w:p>
        </w:tc>
      </w:tr>
      <w:tr w:rsidR="00AE1C6C" w:rsidRPr="00605B2D" w14:paraId="6A034BE7" w14:textId="77777777" w:rsidTr="005A02FE">
        <w:trPr>
          <w:trHeight w:val="563"/>
        </w:trPr>
        <w:tc>
          <w:tcPr>
            <w:tcW w:w="855" w:type="pct"/>
            <w:shd w:val="clear" w:color="auto" w:fill="A6A6A6" w:themeFill="background1" w:themeFillShade="A6"/>
            <w:vAlign w:val="center"/>
          </w:tcPr>
          <w:p w14:paraId="03F57BC8"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7B9A5030" w14:textId="37AAB1B7" w:rsidR="00AE1C6C" w:rsidRPr="00605B2D" w:rsidRDefault="00A850C4" w:rsidP="005A02FE">
            <w:pPr>
              <w:spacing w:line="240" w:lineRule="auto"/>
              <w:rPr>
                <w:rFonts w:cs="Arial"/>
                <w:color w:val="595959" w:themeColor="text1" w:themeTint="A6"/>
                <w:lang w:val="es-ES"/>
              </w:rPr>
            </w:pPr>
            <w:r w:rsidRPr="00A850C4">
              <w:rPr>
                <w:rFonts w:cs="Arial"/>
                <w:color w:val="595959" w:themeColor="text1" w:themeTint="A6"/>
                <w:lang w:val="es-ES"/>
              </w:rPr>
              <w:t>(Número de PFC ofrecidos / total de PFC programados) * 100.</w:t>
            </w:r>
          </w:p>
        </w:tc>
      </w:tr>
      <w:tr w:rsidR="00AE1C6C" w:rsidRPr="00605B2D" w14:paraId="50974247" w14:textId="77777777" w:rsidTr="005A02FE">
        <w:trPr>
          <w:trHeight w:val="543"/>
        </w:trPr>
        <w:tc>
          <w:tcPr>
            <w:tcW w:w="855" w:type="pct"/>
            <w:shd w:val="clear" w:color="auto" w:fill="A6A6A6" w:themeFill="background1" w:themeFillShade="A6"/>
            <w:vAlign w:val="center"/>
          </w:tcPr>
          <w:p w14:paraId="1B83D089"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2AE3D5A9" w14:textId="2AA78FB0" w:rsidR="00AE1C6C" w:rsidRPr="00605B2D" w:rsidRDefault="00A850C4" w:rsidP="005A02FE">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01888F96"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66B3EF6C" w14:textId="77777777" w:rsidR="002D42EA" w:rsidRDefault="00A850C4" w:rsidP="005A02FE">
            <w:pPr>
              <w:spacing w:line="240" w:lineRule="auto"/>
              <w:jc w:val="center"/>
              <w:rPr>
                <w:rFonts w:cs="Arial"/>
                <w:color w:val="595959" w:themeColor="text1" w:themeTint="A6"/>
                <w:lang w:val="es-ES"/>
              </w:rPr>
            </w:pPr>
            <w:r w:rsidRPr="00A850C4">
              <w:rPr>
                <w:rFonts w:cs="Arial"/>
                <w:color w:val="595959" w:themeColor="text1" w:themeTint="A6"/>
                <w:lang w:val="es-ES"/>
              </w:rPr>
              <w:t>100%</w:t>
            </w:r>
          </w:p>
          <w:p w14:paraId="6EF92323" w14:textId="1100CC8D" w:rsidR="00AE1C6C" w:rsidRPr="00605B2D" w:rsidRDefault="00A850C4" w:rsidP="005A02FE">
            <w:pPr>
              <w:spacing w:line="240" w:lineRule="auto"/>
              <w:jc w:val="center"/>
              <w:rPr>
                <w:rFonts w:cs="Arial"/>
                <w:color w:val="595959" w:themeColor="text1" w:themeTint="A6"/>
                <w:lang w:val="es-ES"/>
              </w:rPr>
            </w:pPr>
            <w:r w:rsidRPr="00A850C4">
              <w:rPr>
                <w:rFonts w:cs="Arial"/>
                <w:color w:val="595959" w:themeColor="text1" w:themeTint="A6"/>
                <w:lang w:val="es-ES"/>
              </w:rPr>
              <w:t>(</w:t>
            </w:r>
            <w:r w:rsidRPr="00A850C4">
              <w:rPr>
                <w:rFonts w:cs="Arial"/>
                <w:color w:val="595959" w:themeColor="text1" w:themeTint="A6"/>
                <w:sz w:val="18"/>
                <w:szCs w:val="18"/>
                <w:lang w:val="es-ES"/>
              </w:rPr>
              <w:t>8 PFC</w:t>
            </w:r>
            <w:r w:rsidRPr="00A850C4">
              <w:rPr>
                <w:rFonts w:cs="Arial"/>
                <w:color w:val="595959" w:themeColor="text1" w:themeTint="A6"/>
                <w:lang w:val="es-ES"/>
              </w:rPr>
              <w:t>)</w:t>
            </w:r>
          </w:p>
        </w:tc>
        <w:tc>
          <w:tcPr>
            <w:tcW w:w="1017" w:type="pct"/>
            <w:shd w:val="clear" w:color="auto" w:fill="A6A6A6" w:themeFill="background1" w:themeFillShade="A6"/>
            <w:vAlign w:val="center"/>
          </w:tcPr>
          <w:p w14:paraId="66C5F804"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90" w:type="pct"/>
            <w:shd w:val="clear" w:color="auto" w:fill="auto"/>
            <w:vAlign w:val="center"/>
          </w:tcPr>
          <w:p w14:paraId="310908D7" w14:textId="5F6BBE44" w:rsidR="002D42EA" w:rsidRDefault="002D42EA" w:rsidP="005A02FE">
            <w:pPr>
              <w:spacing w:line="240" w:lineRule="auto"/>
              <w:jc w:val="center"/>
              <w:rPr>
                <w:rFonts w:cs="Arial"/>
                <w:color w:val="595959" w:themeColor="text1" w:themeTint="A6"/>
                <w:lang w:val="es-ES"/>
              </w:rPr>
            </w:pPr>
            <w:r>
              <w:rPr>
                <w:rFonts w:cs="Arial"/>
                <w:color w:val="595959" w:themeColor="text1" w:themeTint="A6"/>
                <w:lang w:val="es-ES"/>
              </w:rPr>
              <w:t>700%</w:t>
            </w:r>
          </w:p>
          <w:p w14:paraId="53C89209" w14:textId="4ED3DE6E" w:rsidR="00AE1C6C" w:rsidRPr="00605B2D" w:rsidRDefault="00A850C4" w:rsidP="005A02FE">
            <w:pPr>
              <w:spacing w:line="240" w:lineRule="auto"/>
              <w:jc w:val="center"/>
              <w:rPr>
                <w:rFonts w:cs="Arial"/>
                <w:color w:val="595959" w:themeColor="text1" w:themeTint="A6"/>
                <w:lang w:val="es-ES"/>
              </w:rPr>
            </w:pPr>
            <w:r>
              <w:rPr>
                <w:rFonts w:cs="Arial"/>
                <w:color w:val="595959" w:themeColor="text1" w:themeTint="A6"/>
                <w:lang w:val="es-ES"/>
              </w:rPr>
              <w:t>(</w:t>
            </w:r>
            <w:r w:rsidRPr="00A850C4">
              <w:rPr>
                <w:rFonts w:cs="Arial"/>
                <w:color w:val="595959" w:themeColor="text1" w:themeTint="A6"/>
                <w:sz w:val="18"/>
                <w:szCs w:val="18"/>
                <w:lang w:val="es-ES"/>
              </w:rPr>
              <w:t>56 PFC</w:t>
            </w:r>
            <w:r>
              <w:rPr>
                <w:rFonts w:cs="Arial"/>
                <w:color w:val="595959" w:themeColor="text1" w:themeTint="A6"/>
                <w:lang w:val="es-ES"/>
              </w:rPr>
              <w:t>)</w:t>
            </w:r>
          </w:p>
        </w:tc>
      </w:tr>
      <w:tr w:rsidR="00AE1C6C" w:rsidRPr="00605B2D" w14:paraId="676D7065" w14:textId="77777777" w:rsidTr="005A02FE">
        <w:trPr>
          <w:trHeight w:val="624"/>
        </w:trPr>
        <w:tc>
          <w:tcPr>
            <w:tcW w:w="855" w:type="pct"/>
            <w:shd w:val="clear" w:color="auto" w:fill="A6A6A6" w:themeFill="background1" w:themeFillShade="A6"/>
            <w:vAlign w:val="center"/>
          </w:tcPr>
          <w:p w14:paraId="55D683EB"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218FBE51" w14:textId="789D03C6" w:rsidR="00AE1C6C" w:rsidRPr="00605B2D" w:rsidRDefault="00A850C4" w:rsidP="005A02FE">
            <w:pPr>
              <w:spacing w:line="240" w:lineRule="auto"/>
              <w:jc w:val="center"/>
              <w:rPr>
                <w:rFonts w:cs="Arial"/>
                <w:color w:val="595959" w:themeColor="text1" w:themeTint="A6"/>
                <w:lang w:val="es-ES"/>
              </w:rPr>
            </w:pPr>
            <w:r w:rsidRPr="00A850C4">
              <w:rPr>
                <w:rFonts w:cs="Arial"/>
                <w:color w:val="595959" w:themeColor="text1" w:themeTint="A6"/>
                <w:lang w:val="es-ES"/>
              </w:rPr>
              <w:t>Porcentaje (</w:t>
            </w:r>
            <w:r w:rsidRPr="00A850C4">
              <w:rPr>
                <w:rFonts w:cs="Arial"/>
                <w:color w:val="595959" w:themeColor="text1" w:themeTint="A6"/>
                <w:sz w:val="18"/>
                <w:szCs w:val="18"/>
                <w:lang w:val="es-ES"/>
              </w:rPr>
              <w:t>PFC ofrecidos</w:t>
            </w:r>
            <w:r w:rsidRPr="00A850C4">
              <w:rPr>
                <w:rFonts w:cs="Arial"/>
                <w:color w:val="595959" w:themeColor="text1" w:themeTint="A6"/>
                <w:lang w:val="es-ES"/>
              </w:rPr>
              <w:t>)</w:t>
            </w:r>
          </w:p>
        </w:tc>
        <w:tc>
          <w:tcPr>
            <w:tcW w:w="975" w:type="pct"/>
            <w:shd w:val="clear" w:color="auto" w:fill="A6A6A6" w:themeFill="background1" w:themeFillShade="A6"/>
            <w:vAlign w:val="center"/>
          </w:tcPr>
          <w:p w14:paraId="2284EB24"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03" w:type="pct"/>
            <w:shd w:val="clear" w:color="auto" w:fill="auto"/>
            <w:vAlign w:val="center"/>
          </w:tcPr>
          <w:p w14:paraId="17E5CA25" w14:textId="31F4A7FD" w:rsidR="002D42EA" w:rsidRDefault="002D42EA" w:rsidP="005A02FE">
            <w:pPr>
              <w:spacing w:line="240" w:lineRule="auto"/>
              <w:jc w:val="center"/>
              <w:rPr>
                <w:rFonts w:cs="Arial"/>
                <w:color w:val="595959" w:themeColor="text1" w:themeTint="A6"/>
                <w:lang w:val="es-ES"/>
              </w:rPr>
            </w:pPr>
            <w:r>
              <w:rPr>
                <w:rFonts w:cs="Arial"/>
                <w:color w:val="595959" w:themeColor="text1" w:themeTint="A6"/>
                <w:lang w:val="es-ES"/>
              </w:rPr>
              <w:t>863%</w:t>
            </w:r>
          </w:p>
          <w:p w14:paraId="603D8304" w14:textId="436F1783" w:rsidR="00AE1C6C" w:rsidRPr="00605B2D" w:rsidRDefault="002D42EA" w:rsidP="005A02FE">
            <w:pPr>
              <w:spacing w:line="240" w:lineRule="auto"/>
              <w:jc w:val="center"/>
              <w:rPr>
                <w:rFonts w:cs="Arial"/>
                <w:color w:val="595959" w:themeColor="text1" w:themeTint="A6"/>
                <w:lang w:val="es-ES"/>
              </w:rPr>
            </w:pPr>
            <w:r>
              <w:rPr>
                <w:rFonts w:cs="Arial"/>
                <w:color w:val="595959" w:themeColor="text1" w:themeTint="A6"/>
                <w:lang w:val="es-ES"/>
              </w:rPr>
              <w:t>(</w:t>
            </w:r>
            <w:r>
              <w:rPr>
                <w:rFonts w:cs="Arial"/>
                <w:color w:val="595959" w:themeColor="text1" w:themeTint="A6"/>
                <w:sz w:val="18"/>
                <w:szCs w:val="18"/>
                <w:lang w:val="es-ES"/>
              </w:rPr>
              <w:t>69</w:t>
            </w:r>
            <w:r w:rsidRPr="00A850C4">
              <w:rPr>
                <w:rFonts w:cs="Arial"/>
                <w:color w:val="595959" w:themeColor="text1" w:themeTint="A6"/>
                <w:sz w:val="18"/>
                <w:szCs w:val="18"/>
                <w:lang w:val="es-ES"/>
              </w:rPr>
              <w:t xml:space="preserve"> PFC</w:t>
            </w:r>
            <w:r>
              <w:rPr>
                <w:rFonts w:cs="Arial"/>
                <w:color w:val="595959" w:themeColor="text1" w:themeTint="A6"/>
                <w:lang w:val="es-ES"/>
              </w:rPr>
              <w:t>)</w:t>
            </w:r>
          </w:p>
        </w:tc>
        <w:tc>
          <w:tcPr>
            <w:tcW w:w="1017" w:type="pct"/>
            <w:shd w:val="clear" w:color="auto" w:fill="A6A6A6" w:themeFill="background1" w:themeFillShade="A6"/>
            <w:vAlign w:val="center"/>
          </w:tcPr>
          <w:p w14:paraId="32D82079"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28628AA4" w14:textId="4EA7DD26" w:rsidR="00AE1C6C" w:rsidRPr="00605B2D" w:rsidRDefault="00A850C4" w:rsidP="005A02FE">
            <w:pPr>
              <w:spacing w:line="240" w:lineRule="auto"/>
              <w:jc w:val="center"/>
              <w:rPr>
                <w:rFonts w:cs="Arial"/>
                <w:color w:val="595959" w:themeColor="text1" w:themeTint="A6"/>
                <w:lang w:val="es-ES"/>
              </w:rPr>
            </w:pPr>
            <w:r w:rsidRPr="00AE1C6C">
              <w:rPr>
                <w:rFonts w:cs="Arial"/>
                <w:color w:val="595959" w:themeColor="text1" w:themeTint="A6"/>
                <w:lang w:val="es-ES"/>
              </w:rPr>
              <w:t>Ascendente</w:t>
            </w:r>
          </w:p>
        </w:tc>
      </w:tr>
      <w:tr w:rsidR="00AE1C6C" w:rsidRPr="00605B2D" w14:paraId="11BC85B1" w14:textId="77777777" w:rsidTr="005A02FE">
        <w:trPr>
          <w:trHeight w:val="645"/>
        </w:trPr>
        <w:tc>
          <w:tcPr>
            <w:tcW w:w="855" w:type="pct"/>
            <w:shd w:val="clear" w:color="auto" w:fill="A6A6A6" w:themeFill="background1" w:themeFillShade="A6"/>
            <w:vAlign w:val="center"/>
          </w:tcPr>
          <w:p w14:paraId="6C7DC315"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2FB1E827" w14:textId="47938D6F" w:rsidR="00AE1C6C" w:rsidRPr="00605B2D" w:rsidRDefault="00A850C4" w:rsidP="005A02FE">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5" w:type="pct"/>
            <w:shd w:val="clear" w:color="auto" w:fill="A6A6A6" w:themeFill="background1" w:themeFillShade="A6"/>
            <w:vAlign w:val="center"/>
          </w:tcPr>
          <w:p w14:paraId="5723ECD2"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1841072A" w14:textId="5BF5B10D" w:rsidR="00AE1C6C" w:rsidRPr="00605B2D" w:rsidRDefault="002D42EA" w:rsidP="005A02FE">
            <w:pPr>
              <w:spacing w:line="240" w:lineRule="auto"/>
              <w:jc w:val="center"/>
              <w:rPr>
                <w:rFonts w:cs="Arial"/>
                <w:color w:val="595959" w:themeColor="text1" w:themeTint="A6"/>
                <w:lang w:val="es-ES"/>
              </w:rPr>
            </w:pPr>
            <w:r>
              <w:rPr>
                <w:rFonts w:cs="Arial"/>
                <w:color w:val="595959" w:themeColor="text1" w:themeTint="A6"/>
                <w:lang w:val="es-ES"/>
              </w:rPr>
              <w:t>700</w:t>
            </w:r>
            <w:r w:rsidR="00AE1C6C" w:rsidRPr="00605B2D">
              <w:rPr>
                <w:rFonts w:cs="Arial"/>
                <w:color w:val="595959" w:themeColor="text1" w:themeTint="A6"/>
                <w:lang w:val="es-ES"/>
              </w:rPr>
              <w:t>%</w:t>
            </w:r>
          </w:p>
        </w:tc>
      </w:tr>
      <w:tr w:rsidR="00AE1C6C" w:rsidRPr="00605B2D" w14:paraId="1E51E153" w14:textId="77777777" w:rsidTr="004C45D7">
        <w:trPr>
          <w:trHeight w:val="645"/>
        </w:trPr>
        <w:tc>
          <w:tcPr>
            <w:tcW w:w="5000" w:type="pct"/>
            <w:gridSpan w:val="6"/>
            <w:shd w:val="clear" w:color="auto" w:fill="auto"/>
            <w:vAlign w:val="center"/>
          </w:tcPr>
          <w:p w14:paraId="086189F5" w14:textId="77777777" w:rsidR="00AE1C6C" w:rsidRDefault="00AE1C6C" w:rsidP="005A02FE">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20F62764" w14:textId="1AC9F36F" w:rsidR="00AE1C6C" w:rsidRPr="00605B2D" w:rsidRDefault="004C45D7" w:rsidP="005A02FE">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6C4774DD" wp14:editId="694AE0F8">
                  <wp:extent cx="2673311" cy="1260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6455" t="11900" r="5422" b="4172"/>
                          <a:stretch/>
                        </pic:blipFill>
                        <pic:spPr bwMode="auto">
                          <a:xfrm>
                            <a:off x="0" y="0"/>
                            <a:ext cx="2693777" cy="12701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09923A" w14:textId="10C09E78" w:rsidR="00605B2D" w:rsidRDefault="00605B2D" w:rsidP="00AE1C6C">
      <w:pPr>
        <w:spacing w:after="0" w:line="240" w:lineRule="auto"/>
      </w:pPr>
    </w:p>
    <w:p w14:paraId="1BDA61C5" w14:textId="77777777" w:rsidR="004C45D7" w:rsidRDefault="004C45D7">
      <w:pPr>
        <w:spacing w:line="276" w:lineRule="auto"/>
        <w:jc w:val="left"/>
        <w:rPr>
          <w:b/>
          <w:bCs/>
          <w:lang w:val="es-ES"/>
        </w:rPr>
      </w:pPr>
      <w:r>
        <w:rPr>
          <w:b/>
          <w:bCs/>
          <w:lang w:val="es-ES"/>
        </w:rPr>
        <w:br w:type="page"/>
      </w:r>
    </w:p>
    <w:p w14:paraId="2C7F744F" w14:textId="1E897F03" w:rsidR="00AE1C6C" w:rsidRPr="00AE1C6C" w:rsidRDefault="002D42EA" w:rsidP="00AE1C6C">
      <w:pPr>
        <w:pStyle w:val="Prrafodelista"/>
        <w:numPr>
          <w:ilvl w:val="0"/>
          <w:numId w:val="19"/>
        </w:numPr>
        <w:rPr>
          <w:b/>
          <w:bCs/>
          <w:lang w:val="es-ES"/>
        </w:rPr>
      </w:pPr>
      <w:r w:rsidRPr="002D42EA">
        <w:rPr>
          <w:b/>
          <w:bCs/>
          <w:lang w:val="es-ES"/>
        </w:rPr>
        <w:lastRenderedPageBreak/>
        <w:t>Porcentaje de PFC estatales diseñados.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AE1C6C" w:rsidRPr="00605B2D" w14:paraId="16091D44" w14:textId="77777777" w:rsidTr="005A02FE">
        <w:trPr>
          <w:trHeight w:val="415"/>
        </w:trPr>
        <w:tc>
          <w:tcPr>
            <w:tcW w:w="855" w:type="pct"/>
            <w:shd w:val="clear" w:color="auto" w:fill="A6A6A6" w:themeFill="background1" w:themeFillShade="A6"/>
            <w:vAlign w:val="center"/>
          </w:tcPr>
          <w:p w14:paraId="309DBE96"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2EA549B3" w14:textId="0840C4E8" w:rsidR="00AE1C6C" w:rsidRPr="00605B2D" w:rsidRDefault="002D42EA" w:rsidP="002D42EA">
            <w:pPr>
              <w:spacing w:line="240" w:lineRule="auto"/>
              <w:rPr>
                <w:rFonts w:cs="Arial"/>
                <w:color w:val="595959" w:themeColor="text1" w:themeTint="A6"/>
                <w:lang w:val="es-ES"/>
              </w:rPr>
            </w:pPr>
            <w:r w:rsidRPr="002D42EA">
              <w:rPr>
                <w:rFonts w:cs="Arial"/>
                <w:color w:val="595959" w:themeColor="text1" w:themeTint="A6"/>
                <w:lang w:val="es-ES"/>
              </w:rPr>
              <w:t>Los PFC estatal se derivan de la línea Recursos Estatales, los cuales de diseñan en colaboración con los ATP 10 de las zonas escolares</w:t>
            </w:r>
            <w:r>
              <w:rPr>
                <w:rFonts w:cs="Arial"/>
                <w:color w:val="595959" w:themeColor="text1" w:themeTint="A6"/>
                <w:lang w:val="es-ES"/>
              </w:rPr>
              <w:t xml:space="preserve"> </w:t>
            </w:r>
            <w:r w:rsidRPr="002D42EA">
              <w:rPr>
                <w:rFonts w:cs="Arial"/>
                <w:color w:val="595959" w:themeColor="text1" w:themeTint="A6"/>
                <w:lang w:val="es-ES"/>
              </w:rPr>
              <w:t>para la atención de áreas de oportunidad detectadas. Indica el porcentaje de PFC diseñados, con respecto al total de PFC</w:t>
            </w:r>
            <w:r>
              <w:rPr>
                <w:rFonts w:cs="Arial"/>
                <w:color w:val="595959" w:themeColor="text1" w:themeTint="A6"/>
                <w:lang w:val="es-ES"/>
              </w:rPr>
              <w:t xml:space="preserve"> </w:t>
            </w:r>
            <w:r w:rsidRPr="002D42EA">
              <w:rPr>
                <w:rFonts w:cs="Arial"/>
                <w:color w:val="595959" w:themeColor="text1" w:themeTint="A6"/>
                <w:lang w:val="es-ES"/>
              </w:rPr>
              <w:t>programados.</w:t>
            </w:r>
          </w:p>
        </w:tc>
      </w:tr>
      <w:tr w:rsidR="00AE1C6C" w:rsidRPr="00605B2D" w14:paraId="6A507D53" w14:textId="77777777" w:rsidTr="005A02FE">
        <w:trPr>
          <w:trHeight w:val="563"/>
        </w:trPr>
        <w:tc>
          <w:tcPr>
            <w:tcW w:w="855" w:type="pct"/>
            <w:shd w:val="clear" w:color="auto" w:fill="A6A6A6" w:themeFill="background1" w:themeFillShade="A6"/>
            <w:vAlign w:val="center"/>
          </w:tcPr>
          <w:p w14:paraId="76B466E2"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01DBDA40" w14:textId="25DCD63A" w:rsidR="00AE1C6C" w:rsidRPr="00605B2D" w:rsidRDefault="002D42EA" w:rsidP="005A02FE">
            <w:pPr>
              <w:spacing w:line="240" w:lineRule="auto"/>
              <w:rPr>
                <w:rFonts w:cs="Arial"/>
                <w:color w:val="595959" w:themeColor="text1" w:themeTint="A6"/>
                <w:lang w:val="es-ES"/>
              </w:rPr>
            </w:pPr>
            <w:r w:rsidRPr="002D42EA">
              <w:rPr>
                <w:rFonts w:cs="Arial"/>
                <w:color w:val="595959" w:themeColor="text1" w:themeTint="A6"/>
                <w:lang w:val="es-ES"/>
              </w:rPr>
              <w:t>(Número de PFC diseñados / total de PFC programados) * 100.</w:t>
            </w:r>
          </w:p>
        </w:tc>
      </w:tr>
      <w:tr w:rsidR="00AE1C6C" w:rsidRPr="00605B2D" w14:paraId="17B4461C" w14:textId="77777777" w:rsidTr="005A02FE">
        <w:trPr>
          <w:trHeight w:val="543"/>
        </w:trPr>
        <w:tc>
          <w:tcPr>
            <w:tcW w:w="855" w:type="pct"/>
            <w:shd w:val="clear" w:color="auto" w:fill="A6A6A6" w:themeFill="background1" w:themeFillShade="A6"/>
            <w:vAlign w:val="center"/>
          </w:tcPr>
          <w:p w14:paraId="2CE4BC36"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5E15330A" w14:textId="15238C07" w:rsidR="00AE1C6C" w:rsidRPr="00605B2D" w:rsidRDefault="002D42EA" w:rsidP="005A02FE">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6E53F526"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7094F919" w14:textId="77777777" w:rsidR="002D42EA" w:rsidRDefault="002D42EA" w:rsidP="005A02FE">
            <w:pPr>
              <w:spacing w:line="240" w:lineRule="auto"/>
              <w:jc w:val="center"/>
              <w:rPr>
                <w:rFonts w:cs="Arial"/>
                <w:color w:val="595959" w:themeColor="text1" w:themeTint="A6"/>
                <w:lang w:val="es-ES"/>
              </w:rPr>
            </w:pPr>
            <w:r w:rsidRPr="002D42EA">
              <w:rPr>
                <w:rFonts w:cs="Arial"/>
                <w:color w:val="595959" w:themeColor="text1" w:themeTint="A6"/>
                <w:lang w:val="es-ES"/>
              </w:rPr>
              <w:t>100%</w:t>
            </w:r>
          </w:p>
          <w:p w14:paraId="25F0AFF0" w14:textId="6182C38E" w:rsidR="00AE1C6C" w:rsidRPr="00605B2D" w:rsidRDefault="002D42EA" w:rsidP="005A02FE">
            <w:pPr>
              <w:spacing w:line="240" w:lineRule="auto"/>
              <w:jc w:val="center"/>
              <w:rPr>
                <w:rFonts w:cs="Arial"/>
                <w:color w:val="595959" w:themeColor="text1" w:themeTint="A6"/>
                <w:lang w:val="es-ES"/>
              </w:rPr>
            </w:pPr>
            <w:r w:rsidRPr="002D42EA">
              <w:rPr>
                <w:rFonts w:cs="Arial"/>
                <w:color w:val="595959" w:themeColor="text1" w:themeTint="A6"/>
                <w:lang w:val="es-ES"/>
              </w:rPr>
              <w:t>(</w:t>
            </w:r>
            <w:r w:rsidRPr="002D42EA">
              <w:rPr>
                <w:rFonts w:cs="Arial"/>
                <w:color w:val="595959" w:themeColor="text1" w:themeTint="A6"/>
                <w:sz w:val="18"/>
                <w:szCs w:val="18"/>
                <w:lang w:val="es-ES"/>
              </w:rPr>
              <w:t>2 PFC estatales</w:t>
            </w:r>
            <w:r w:rsidRPr="002D42EA">
              <w:rPr>
                <w:rFonts w:cs="Arial"/>
                <w:color w:val="595959" w:themeColor="text1" w:themeTint="A6"/>
                <w:lang w:val="es-ES"/>
              </w:rPr>
              <w:t>).</w:t>
            </w:r>
          </w:p>
        </w:tc>
        <w:tc>
          <w:tcPr>
            <w:tcW w:w="1017" w:type="pct"/>
            <w:shd w:val="clear" w:color="auto" w:fill="A6A6A6" w:themeFill="background1" w:themeFillShade="A6"/>
            <w:vAlign w:val="center"/>
          </w:tcPr>
          <w:p w14:paraId="1D9A4ADA"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90" w:type="pct"/>
            <w:shd w:val="clear" w:color="auto" w:fill="auto"/>
            <w:vAlign w:val="center"/>
          </w:tcPr>
          <w:p w14:paraId="6C08EF0D" w14:textId="77777777" w:rsidR="002D42EA" w:rsidRDefault="002D42EA" w:rsidP="002D42EA">
            <w:pPr>
              <w:spacing w:line="240" w:lineRule="auto"/>
              <w:jc w:val="center"/>
              <w:rPr>
                <w:rFonts w:cs="Arial"/>
                <w:color w:val="595959" w:themeColor="text1" w:themeTint="A6"/>
                <w:lang w:val="es-ES"/>
              </w:rPr>
            </w:pPr>
            <w:r>
              <w:rPr>
                <w:rFonts w:cs="Arial"/>
                <w:color w:val="595959" w:themeColor="text1" w:themeTint="A6"/>
                <w:lang w:val="es-ES"/>
              </w:rPr>
              <w:t xml:space="preserve">300% </w:t>
            </w:r>
          </w:p>
          <w:p w14:paraId="43365DAB" w14:textId="713A7E37" w:rsidR="00AE1C6C" w:rsidRPr="00605B2D" w:rsidRDefault="002D42EA" w:rsidP="002D42EA">
            <w:pPr>
              <w:spacing w:line="240" w:lineRule="auto"/>
              <w:jc w:val="center"/>
              <w:rPr>
                <w:rFonts w:cs="Arial"/>
                <w:color w:val="595959" w:themeColor="text1" w:themeTint="A6"/>
                <w:lang w:val="es-ES"/>
              </w:rPr>
            </w:pPr>
            <w:r>
              <w:rPr>
                <w:rFonts w:cs="Arial"/>
                <w:color w:val="595959" w:themeColor="text1" w:themeTint="A6"/>
                <w:lang w:val="es-ES"/>
              </w:rPr>
              <w:t>(</w:t>
            </w:r>
            <w:r w:rsidRPr="002D42EA">
              <w:rPr>
                <w:rFonts w:cs="Arial"/>
                <w:color w:val="595959" w:themeColor="text1" w:themeTint="A6"/>
                <w:sz w:val="18"/>
                <w:szCs w:val="18"/>
                <w:lang w:val="es-ES"/>
              </w:rPr>
              <w:t>6 PDF estatales</w:t>
            </w:r>
            <w:r>
              <w:rPr>
                <w:rFonts w:cs="Arial"/>
                <w:color w:val="595959" w:themeColor="text1" w:themeTint="A6"/>
                <w:lang w:val="es-ES"/>
              </w:rPr>
              <w:t>)</w:t>
            </w:r>
          </w:p>
        </w:tc>
      </w:tr>
      <w:tr w:rsidR="00AE1C6C" w:rsidRPr="00605B2D" w14:paraId="2496D744" w14:textId="77777777" w:rsidTr="005A02FE">
        <w:trPr>
          <w:trHeight w:val="624"/>
        </w:trPr>
        <w:tc>
          <w:tcPr>
            <w:tcW w:w="855" w:type="pct"/>
            <w:shd w:val="clear" w:color="auto" w:fill="A6A6A6" w:themeFill="background1" w:themeFillShade="A6"/>
            <w:vAlign w:val="center"/>
          </w:tcPr>
          <w:p w14:paraId="79F2639B"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62E41D6E" w14:textId="36946698" w:rsidR="00AE1C6C" w:rsidRPr="00605B2D" w:rsidRDefault="002D42EA" w:rsidP="005A02FE">
            <w:pPr>
              <w:spacing w:line="240" w:lineRule="auto"/>
              <w:jc w:val="center"/>
              <w:rPr>
                <w:rFonts w:cs="Arial"/>
                <w:color w:val="595959" w:themeColor="text1" w:themeTint="A6"/>
                <w:lang w:val="es-ES"/>
              </w:rPr>
            </w:pPr>
            <w:r w:rsidRPr="002D42EA">
              <w:rPr>
                <w:rFonts w:cs="Arial"/>
                <w:color w:val="595959" w:themeColor="text1" w:themeTint="A6"/>
                <w:lang w:val="es-ES"/>
              </w:rPr>
              <w:t>Porcentaje (</w:t>
            </w:r>
            <w:r w:rsidRPr="002D42EA">
              <w:rPr>
                <w:rFonts w:cs="Arial"/>
                <w:color w:val="595959" w:themeColor="text1" w:themeTint="A6"/>
                <w:sz w:val="18"/>
                <w:szCs w:val="18"/>
                <w:lang w:val="es-ES"/>
              </w:rPr>
              <w:t>PFC diseñados</w:t>
            </w:r>
            <w:r w:rsidRPr="002D42EA">
              <w:rPr>
                <w:rFonts w:cs="Arial"/>
                <w:color w:val="595959" w:themeColor="text1" w:themeTint="A6"/>
                <w:lang w:val="es-ES"/>
              </w:rPr>
              <w:t>).</w:t>
            </w:r>
          </w:p>
        </w:tc>
        <w:tc>
          <w:tcPr>
            <w:tcW w:w="975" w:type="pct"/>
            <w:shd w:val="clear" w:color="auto" w:fill="A6A6A6" w:themeFill="background1" w:themeFillShade="A6"/>
            <w:vAlign w:val="center"/>
          </w:tcPr>
          <w:p w14:paraId="6449E2FE"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03" w:type="pct"/>
            <w:shd w:val="clear" w:color="auto" w:fill="auto"/>
            <w:vAlign w:val="center"/>
          </w:tcPr>
          <w:p w14:paraId="699AC02B" w14:textId="5C070496" w:rsidR="002D42EA" w:rsidRDefault="002D42EA" w:rsidP="002D42EA">
            <w:pPr>
              <w:spacing w:line="240" w:lineRule="auto"/>
              <w:jc w:val="center"/>
              <w:rPr>
                <w:rFonts w:cs="Arial"/>
                <w:color w:val="595959" w:themeColor="text1" w:themeTint="A6"/>
                <w:lang w:val="es-ES"/>
              </w:rPr>
            </w:pPr>
            <w:r>
              <w:rPr>
                <w:rFonts w:cs="Arial"/>
                <w:color w:val="595959" w:themeColor="text1" w:themeTint="A6"/>
                <w:lang w:val="es-ES"/>
              </w:rPr>
              <w:t>150%</w:t>
            </w:r>
          </w:p>
          <w:p w14:paraId="019628E8" w14:textId="2566824E" w:rsidR="00AE1C6C" w:rsidRPr="00605B2D" w:rsidRDefault="002D42EA" w:rsidP="002D42EA">
            <w:pPr>
              <w:spacing w:line="240" w:lineRule="auto"/>
              <w:jc w:val="center"/>
              <w:rPr>
                <w:rFonts w:cs="Arial"/>
                <w:color w:val="595959" w:themeColor="text1" w:themeTint="A6"/>
                <w:lang w:val="es-ES"/>
              </w:rPr>
            </w:pPr>
            <w:r>
              <w:rPr>
                <w:rFonts w:cs="Arial"/>
                <w:color w:val="595959" w:themeColor="text1" w:themeTint="A6"/>
                <w:lang w:val="es-ES"/>
              </w:rPr>
              <w:t>(3</w:t>
            </w:r>
            <w:r w:rsidRPr="002D42EA">
              <w:rPr>
                <w:rFonts w:cs="Arial"/>
                <w:color w:val="595959" w:themeColor="text1" w:themeTint="A6"/>
                <w:sz w:val="18"/>
                <w:szCs w:val="18"/>
                <w:lang w:val="es-ES"/>
              </w:rPr>
              <w:t xml:space="preserve"> PDF estatales</w:t>
            </w:r>
            <w:r>
              <w:rPr>
                <w:rFonts w:cs="Arial"/>
                <w:color w:val="595959" w:themeColor="text1" w:themeTint="A6"/>
                <w:lang w:val="es-ES"/>
              </w:rPr>
              <w:t>)</w:t>
            </w:r>
          </w:p>
        </w:tc>
        <w:tc>
          <w:tcPr>
            <w:tcW w:w="1017" w:type="pct"/>
            <w:shd w:val="clear" w:color="auto" w:fill="A6A6A6" w:themeFill="background1" w:themeFillShade="A6"/>
            <w:vAlign w:val="center"/>
          </w:tcPr>
          <w:p w14:paraId="78ABFEB4"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795748F5" w14:textId="2436C39B" w:rsidR="00AE1C6C" w:rsidRPr="00605B2D" w:rsidRDefault="002D42EA" w:rsidP="005A02FE">
            <w:pPr>
              <w:spacing w:line="240" w:lineRule="auto"/>
              <w:jc w:val="center"/>
              <w:rPr>
                <w:rFonts w:cs="Arial"/>
                <w:color w:val="595959" w:themeColor="text1" w:themeTint="A6"/>
                <w:lang w:val="es-ES"/>
              </w:rPr>
            </w:pPr>
            <w:r w:rsidRPr="00AE1C6C">
              <w:rPr>
                <w:rFonts w:cs="Arial"/>
                <w:color w:val="595959" w:themeColor="text1" w:themeTint="A6"/>
                <w:lang w:val="es-ES"/>
              </w:rPr>
              <w:t>Ascendente</w:t>
            </w:r>
          </w:p>
        </w:tc>
      </w:tr>
      <w:tr w:rsidR="00AE1C6C" w:rsidRPr="00605B2D" w14:paraId="4042A882" w14:textId="77777777" w:rsidTr="005A02FE">
        <w:trPr>
          <w:trHeight w:val="645"/>
        </w:trPr>
        <w:tc>
          <w:tcPr>
            <w:tcW w:w="855" w:type="pct"/>
            <w:shd w:val="clear" w:color="auto" w:fill="A6A6A6" w:themeFill="background1" w:themeFillShade="A6"/>
            <w:vAlign w:val="center"/>
          </w:tcPr>
          <w:p w14:paraId="49CD13B5"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5B79F5F2" w14:textId="741B05A0" w:rsidR="00AE1C6C" w:rsidRPr="00605B2D" w:rsidRDefault="002D42EA" w:rsidP="005A02FE">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5" w:type="pct"/>
            <w:shd w:val="clear" w:color="auto" w:fill="A6A6A6" w:themeFill="background1" w:themeFillShade="A6"/>
            <w:vAlign w:val="center"/>
          </w:tcPr>
          <w:p w14:paraId="70DD3408"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7121FF0E" w14:textId="337CF02B" w:rsidR="00AE1C6C" w:rsidRPr="00605B2D" w:rsidRDefault="002D42EA" w:rsidP="005A02FE">
            <w:pPr>
              <w:spacing w:line="240" w:lineRule="auto"/>
              <w:jc w:val="center"/>
              <w:rPr>
                <w:rFonts w:cs="Arial"/>
                <w:color w:val="595959" w:themeColor="text1" w:themeTint="A6"/>
                <w:lang w:val="es-ES"/>
              </w:rPr>
            </w:pPr>
            <w:r>
              <w:rPr>
                <w:rFonts w:cs="Arial"/>
                <w:color w:val="595959" w:themeColor="text1" w:themeTint="A6"/>
                <w:lang w:val="es-ES"/>
              </w:rPr>
              <w:t>300</w:t>
            </w:r>
            <w:r w:rsidR="00AE1C6C" w:rsidRPr="00605B2D">
              <w:rPr>
                <w:rFonts w:cs="Arial"/>
                <w:color w:val="595959" w:themeColor="text1" w:themeTint="A6"/>
                <w:lang w:val="es-ES"/>
              </w:rPr>
              <w:t>%</w:t>
            </w:r>
          </w:p>
        </w:tc>
      </w:tr>
      <w:tr w:rsidR="00AE1C6C" w:rsidRPr="00605B2D" w14:paraId="6B266D67" w14:textId="77777777" w:rsidTr="004C45D7">
        <w:trPr>
          <w:trHeight w:val="645"/>
        </w:trPr>
        <w:tc>
          <w:tcPr>
            <w:tcW w:w="5000" w:type="pct"/>
            <w:gridSpan w:val="6"/>
            <w:shd w:val="clear" w:color="auto" w:fill="auto"/>
            <w:vAlign w:val="center"/>
          </w:tcPr>
          <w:p w14:paraId="584756C5" w14:textId="77777777" w:rsidR="00AE1C6C" w:rsidRDefault="00AE1C6C" w:rsidP="005A02FE">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43D8B1B6" w14:textId="257AFE5E" w:rsidR="00AE1C6C" w:rsidRPr="00605B2D" w:rsidRDefault="004C45D7" w:rsidP="005A02FE">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3EFE18E3" wp14:editId="6938CE2C">
                  <wp:extent cx="2510226" cy="1238080"/>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7577" t="9068" r="6515" b="5348"/>
                          <a:stretch/>
                        </pic:blipFill>
                        <pic:spPr bwMode="auto">
                          <a:xfrm>
                            <a:off x="0" y="0"/>
                            <a:ext cx="2530146" cy="12479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5A4115" w14:textId="77777777" w:rsidR="00AE1C6C" w:rsidRDefault="00AE1C6C" w:rsidP="00AE1C6C">
      <w:pPr>
        <w:spacing w:after="0" w:line="240" w:lineRule="auto"/>
      </w:pPr>
    </w:p>
    <w:p w14:paraId="180DC60E" w14:textId="233BCC25" w:rsidR="00AE1C6C" w:rsidRPr="00AE1C6C" w:rsidRDefault="002D42EA" w:rsidP="00AE1C6C">
      <w:pPr>
        <w:pStyle w:val="Prrafodelista"/>
        <w:numPr>
          <w:ilvl w:val="0"/>
          <w:numId w:val="19"/>
        </w:numPr>
        <w:rPr>
          <w:b/>
          <w:bCs/>
          <w:lang w:val="es-ES"/>
        </w:rPr>
      </w:pPr>
      <w:r w:rsidRPr="002D42EA">
        <w:rPr>
          <w:b/>
          <w:bCs/>
          <w:lang w:val="es-ES"/>
        </w:rPr>
        <w:t>Porcentaje de servicios educativos focalizados.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AE1C6C" w:rsidRPr="00605B2D" w14:paraId="5B5BE256" w14:textId="77777777" w:rsidTr="005A02FE">
        <w:trPr>
          <w:trHeight w:val="415"/>
        </w:trPr>
        <w:tc>
          <w:tcPr>
            <w:tcW w:w="855" w:type="pct"/>
            <w:shd w:val="clear" w:color="auto" w:fill="A6A6A6" w:themeFill="background1" w:themeFillShade="A6"/>
            <w:vAlign w:val="center"/>
          </w:tcPr>
          <w:p w14:paraId="6373D037"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6D07B29B" w14:textId="4FF8E8E4" w:rsidR="00AE1C6C" w:rsidRPr="00605B2D" w:rsidRDefault="002D42EA" w:rsidP="005A02FE">
            <w:pPr>
              <w:spacing w:line="240" w:lineRule="auto"/>
              <w:rPr>
                <w:rFonts w:cs="Arial"/>
                <w:color w:val="595959" w:themeColor="text1" w:themeTint="A6"/>
                <w:lang w:val="es-ES"/>
              </w:rPr>
            </w:pPr>
            <w:r w:rsidRPr="002D42EA">
              <w:rPr>
                <w:rFonts w:cs="Arial"/>
                <w:color w:val="595959" w:themeColor="text1" w:themeTint="A6"/>
                <w:lang w:val="es-ES"/>
              </w:rPr>
              <w:t>Mide la relación de servicios educativos focalizados para ser atendidos con el PFC con respecto al total de servicios de EBEPS</w:t>
            </w:r>
          </w:p>
        </w:tc>
      </w:tr>
      <w:tr w:rsidR="00AE1C6C" w:rsidRPr="00605B2D" w14:paraId="625FC835" w14:textId="77777777" w:rsidTr="005A02FE">
        <w:trPr>
          <w:trHeight w:val="563"/>
        </w:trPr>
        <w:tc>
          <w:tcPr>
            <w:tcW w:w="855" w:type="pct"/>
            <w:shd w:val="clear" w:color="auto" w:fill="A6A6A6" w:themeFill="background1" w:themeFillShade="A6"/>
            <w:vAlign w:val="center"/>
          </w:tcPr>
          <w:p w14:paraId="6F06EB29"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77786FA3" w14:textId="09710D59" w:rsidR="00AE1C6C" w:rsidRPr="00605B2D" w:rsidRDefault="002D42EA" w:rsidP="005A02FE">
            <w:pPr>
              <w:spacing w:line="240" w:lineRule="auto"/>
              <w:rPr>
                <w:rFonts w:cs="Arial"/>
                <w:color w:val="595959" w:themeColor="text1" w:themeTint="A6"/>
                <w:lang w:val="es-ES"/>
              </w:rPr>
            </w:pPr>
            <w:r w:rsidRPr="002D42EA">
              <w:rPr>
                <w:rFonts w:cs="Arial"/>
                <w:color w:val="595959" w:themeColor="text1" w:themeTint="A6"/>
                <w:lang w:val="es-ES"/>
              </w:rPr>
              <w:t>(Número de servicios educativos de EBEPS focalizados / total de servicios educativos de EBEPS).</w:t>
            </w:r>
          </w:p>
        </w:tc>
      </w:tr>
      <w:tr w:rsidR="002D42EA" w:rsidRPr="00605B2D" w14:paraId="4A21DB36" w14:textId="77777777" w:rsidTr="005A02FE">
        <w:trPr>
          <w:trHeight w:val="543"/>
        </w:trPr>
        <w:tc>
          <w:tcPr>
            <w:tcW w:w="855" w:type="pct"/>
            <w:shd w:val="clear" w:color="auto" w:fill="A6A6A6" w:themeFill="background1" w:themeFillShade="A6"/>
            <w:vAlign w:val="center"/>
          </w:tcPr>
          <w:p w14:paraId="0F908D2C"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37848463" w14:textId="3ACB88CE" w:rsidR="00AE1C6C" w:rsidRPr="00605B2D" w:rsidRDefault="002D42EA" w:rsidP="005A02FE">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71D794AA"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32FC812E" w14:textId="77777777" w:rsidR="002D42EA" w:rsidRDefault="002D42EA" w:rsidP="005A02FE">
            <w:pPr>
              <w:spacing w:line="240" w:lineRule="auto"/>
              <w:jc w:val="center"/>
              <w:rPr>
                <w:rFonts w:cs="Arial"/>
                <w:color w:val="595959" w:themeColor="text1" w:themeTint="A6"/>
                <w:lang w:val="es-ES"/>
              </w:rPr>
            </w:pPr>
            <w:r w:rsidRPr="002D42EA">
              <w:rPr>
                <w:rFonts w:cs="Arial"/>
                <w:color w:val="595959" w:themeColor="text1" w:themeTint="A6"/>
                <w:lang w:val="es-ES"/>
              </w:rPr>
              <w:t>100%</w:t>
            </w:r>
          </w:p>
          <w:p w14:paraId="766F41A1" w14:textId="6B9AF6D7" w:rsidR="00AE1C6C" w:rsidRPr="00605B2D" w:rsidRDefault="002D42EA" w:rsidP="005A02FE">
            <w:pPr>
              <w:spacing w:line="240" w:lineRule="auto"/>
              <w:jc w:val="center"/>
              <w:rPr>
                <w:rFonts w:cs="Arial"/>
                <w:color w:val="595959" w:themeColor="text1" w:themeTint="A6"/>
                <w:lang w:val="es-ES"/>
              </w:rPr>
            </w:pPr>
            <w:r w:rsidRPr="002D42EA">
              <w:rPr>
                <w:rFonts w:cs="Arial"/>
                <w:color w:val="595959" w:themeColor="text1" w:themeTint="A6"/>
                <w:lang w:val="es-ES"/>
              </w:rPr>
              <w:t>(</w:t>
            </w:r>
            <w:r w:rsidRPr="002D42EA">
              <w:rPr>
                <w:rFonts w:cs="Arial"/>
                <w:color w:val="595959" w:themeColor="text1" w:themeTint="A6"/>
                <w:sz w:val="18"/>
                <w:szCs w:val="18"/>
                <w:lang w:val="es-ES"/>
              </w:rPr>
              <w:t>6 servicios educativos</w:t>
            </w:r>
            <w:r w:rsidRPr="002D42EA">
              <w:rPr>
                <w:rFonts w:cs="Arial"/>
                <w:color w:val="595959" w:themeColor="text1" w:themeTint="A6"/>
                <w:lang w:val="es-ES"/>
              </w:rPr>
              <w:t>)</w:t>
            </w:r>
          </w:p>
        </w:tc>
        <w:tc>
          <w:tcPr>
            <w:tcW w:w="1017" w:type="pct"/>
            <w:shd w:val="clear" w:color="auto" w:fill="A6A6A6" w:themeFill="background1" w:themeFillShade="A6"/>
            <w:vAlign w:val="center"/>
          </w:tcPr>
          <w:p w14:paraId="2535B1B4"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90" w:type="pct"/>
            <w:shd w:val="clear" w:color="auto" w:fill="auto"/>
            <w:vAlign w:val="center"/>
          </w:tcPr>
          <w:p w14:paraId="31400CED" w14:textId="781DC2A3" w:rsidR="0064143F" w:rsidRDefault="0064143F" w:rsidP="005A02FE">
            <w:pPr>
              <w:spacing w:line="240" w:lineRule="auto"/>
              <w:jc w:val="center"/>
              <w:rPr>
                <w:rFonts w:cs="Arial"/>
                <w:color w:val="595959" w:themeColor="text1" w:themeTint="A6"/>
                <w:lang w:val="es-ES"/>
              </w:rPr>
            </w:pPr>
            <w:r>
              <w:rPr>
                <w:rFonts w:cs="Arial"/>
                <w:color w:val="595959" w:themeColor="text1" w:themeTint="A6"/>
                <w:lang w:val="es-ES"/>
              </w:rPr>
              <w:t>100%</w:t>
            </w:r>
          </w:p>
          <w:p w14:paraId="17EF15BE" w14:textId="20672D42" w:rsidR="00AE1C6C" w:rsidRPr="00605B2D" w:rsidRDefault="0064143F" w:rsidP="005A02FE">
            <w:pPr>
              <w:spacing w:line="240" w:lineRule="auto"/>
              <w:jc w:val="center"/>
              <w:rPr>
                <w:rFonts w:cs="Arial"/>
                <w:color w:val="595959" w:themeColor="text1" w:themeTint="A6"/>
                <w:lang w:val="es-ES"/>
              </w:rPr>
            </w:pPr>
            <w:r>
              <w:rPr>
                <w:rFonts w:cs="Arial"/>
                <w:color w:val="595959" w:themeColor="text1" w:themeTint="A6"/>
                <w:lang w:val="es-ES"/>
              </w:rPr>
              <w:t>(</w:t>
            </w:r>
            <w:r w:rsidRPr="0064143F">
              <w:rPr>
                <w:rFonts w:cs="Arial"/>
                <w:color w:val="595959" w:themeColor="text1" w:themeTint="A6"/>
                <w:sz w:val="18"/>
                <w:szCs w:val="18"/>
                <w:lang w:val="es-ES"/>
              </w:rPr>
              <w:t>6 servicios educativos</w:t>
            </w:r>
            <w:r>
              <w:rPr>
                <w:rFonts w:cs="Arial"/>
                <w:color w:val="595959" w:themeColor="text1" w:themeTint="A6"/>
                <w:lang w:val="es-ES"/>
              </w:rPr>
              <w:t>)</w:t>
            </w:r>
          </w:p>
        </w:tc>
      </w:tr>
      <w:tr w:rsidR="002D42EA" w:rsidRPr="00605B2D" w14:paraId="21E4D97D" w14:textId="77777777" w:rsidTr="005A02FE">
        <w:trPr>
          <w:trHeight w:val="624"/>
        </w:trPr>
        <w:tc>
          <w:tcPr>
            <w:tcW w:w="855" w:type="pct"/>
            <w:shd w:val="clear" w:color="auto" w:fill="A6A6A6" w:themeFill="background1" w:themeFillShade="A6"/>
            <w:vAlign w:val="center"/>
          </w:tcPr>
          <w:p w14:paraId="0FE38182"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3C5FC910" w14:textId="77777777" w:rsidR="002D42EA" w:rsidRDefault="002D42EA" w:rsidP="005A02FE">
            <w:pPr>
              <w:spacing w:line="240" w:lineRule="auto"/>
              <w:jc w:val="center"/>
              <w:rPr>
                <w:rFonts w:cs="Arial"/>
                <w:color w:val="595959" w:themeColor="text1" w:themeTint="A6"/>
                <w:lang w:val="es-ES"/>
              </w:rPr>
            </w:pPr>
            <w:r w:rsidRPr="002D42EA">
              <w:rPr>
                <w:rFonts w:cs="Arial"/>
                <w:color w:val="595959" w:themeColor="text1" w:themeTint="A6"/>
                <w:lang w:val="es-ES"/>
              </w:rPr>
              <w:t>Porcentaje</w:t>
            </w:r>
          </w:p>
          <w:p w14:paraId="25EC185E" w14:textId="41B141E1" w:rsidR="00AE1C6C" w:rsidRPr="00605B2D" w:rsidRDefault="002D42EA" w:rsidP="005A02FE">
            <w:pPr>
              <w:spacing w:line="240" w:lineRule="auto"/>
              <w:jc w:val="center"/>
              <w:rPr>
                <w:rFonts w:cs="Arial"/>
                <w:color w:val="595959" w:themeColor="text1" w:themeTint="A6"/>
                <w:lang w:val="es-ES"/>
              </w:rPr>
            </w:pPr>
            <w:r w:rsidRPr="002D42EA">
              <w:rPr>
                <w:rFonts w:cs="Arial"/>
                <w:color w:val="595959" w:themeColor="text1" w:themeTint="A6"/>
                <w:lang w:val="es-ES"/>
              </w:rPr>
              <w:t>(</w:t>
            </w:r>
            <w:r w:rsidRPr="002D42EA">
              <w:rPr>
                <w:rFonts w:cs="Arial"/>
                <w:color w:val="595959" w:themeColor="text1" w:themeTint="A6"/>
                <w:sz w:val="18"/>
                <w:szCs w:val="18"/>
                <w:lang w:val="es-ES"/>
              </w:rPr>
              <w:t>servicios educativos</w:t>
            </w:r>
            <w:r w:rsidRPr="002D42EA">
              <w:rPr>
                <w:rFonts w:cs="Arial"/>
                <w:color w:val="595959" w:themeColor="text1" w:themeTint="A6"/>
                <w:lang w:val="es-ES"/>
              </w:rPr>
              <w:t>)</w:t>
            </w:r>
          </w:p>
        </w:tc>
        <w:tc>
          <w:tcPr>
            <w:tcW w:w="975" w:type="pct"/>
            <w:shd w:val="clear" w:color="auto" w:fill="A6A6A6" w:themeFill="background1" w:themeFillShade="A6"/>
            <w:vAlign w:val="center"/>
          </w:tcPr>
          <w:p w14:paraId="6D6F9434"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03" w:type="pct"/>
            <w:shd w:val="clear" w:color="auto" w:fill="auto"/>
            <w:vAlign w:val="center"/>
          </w:tcPr>
          <w:p w14:paraId="637343CB" w14:textId="424221E1" w:rsidR="0064143F" w:rsidRDefault="0064143F" w:rsidP="0064143F">
            <w:pPr>
              <w:spacing w:line="240" w:lineRule="auto"/>
              <w:jc w:val="center"/>
              <w:rPr>
                <w:rFonts w:cs="Arial"/>
                <w:color w:val="595959" w:themeColor="text1" w:themeTint="A6"/>
                <w:lang w:val="es-ES"/>
              </w:rPr>
            </w:pPr>
            <w:r>
              <w:rPr>
                <w:rFonts w:cs="Arial"/>
                <w:color w:val="595959" w:themeColor="text1" w:themeTint="A6"/>
                <w:lang w:val="es-ES"/>
              </w:rPr>
              <w:t>100%</w:t>
            </w:r>
          </w:p>
          <w:p w14:paraId="6C9588B9" w14:textId="1E863474" w:rsidR="00AE1C6C" w:rsidRPr="00605B2D" w:rsidRDefault="0064143F" w:rsidP="0064143F">
            <w:pPr>
              <w:spacing w:line="240" w:lineRule="auto"/>
              <w:jc w:val="center"/>
              <w:rPr>
                <w:rFonts w:cs="Arial"/>
                <w:color w:val="595959" w:themeColor="text1" w:themeTint="A6"/>
                <w:lang w:val="es-ES"/>
              </w:rPr>
            </w:pPr>
            <w:r>
              <w:rPr>
                <w:rFonts w:cs="Arial"/>
                <w:color w:val="595959" w:themeColor="text1" w:themeTint="A6"/>
                <w:lang w:val="es-ES"/>
              </w:rPr>
              <w:t>(5</w:t>
            </w:r>
            <w:r w:rsidRPr="0064143F">
              <w:rPr>
                <w:rFonts w:cs="Arial"/>
                <w:color w:val="595959" w:themeColor="text1" w:themeTint="A6"/>
                <w:sz w:val="18"/>
                <w:szCs w:val="18"/>
                <w:lang w:val="es-ES"/>
              </w:rPr>
              <w:t xml:space="preserve"> servicios educativos</w:t>
            </w:r>
            <w:r>
              <w:rPr>
                <w:rFonts w:cs="Arial"/>
                <w:color w:val="595959" w:themeColor="text1" w:themeTint="A6"/>
                <w:lang w:val="es-ES"/>
              </w:rPr>
              <w:t>)</w:t>
            </w:r>
          </w:p>
        </w:tc>
        <w:tc>
          <w:tcPr>
            <w:tcW w:w="1017" w:type="pct"/>
            <w:shd w:val="clear" w:color="auto" w:fill="A6A6A6" w:themeFill="background1" w:themeFillShade="A6"/>
            <w:vAlign w:val="center"/>
          </w:tcPr>
          <w:p w14:paraId="3FAB0889"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1F7335D4" w14:textId="12ADA6D8" w:rsidR="00AE1C6C" w:rsidRPr="00605B2D" w:rsidRDefault="002D42EA" w:rsidP="005A02FE">
            <w:pPr>
              <w:spacing w:line="240" w:lineRule="auto"/>
              <w:jc w:val="center"/>
              <w:rPr>
                <w:rFonts w:cs="Arial"/>
                <w:color w:val="595959" w:themeColor="text1" w:themeTint="A6"/>
                <w:lang w:val="es-ES"/>
              </w:rPr>
            </w:pPr>
            <w:r w:rsidRPr="00AE1C6C">
              <w:rPr>
                <w:rFonts w:cs="Arial"/>
                <w:color w:val="595959" w:themeColor="text1" w:themeTint="A6"/>
                <w:lang w:val="es-ES"/>
              </w:rPr>
              <w:t>Ascendente</w:t>
            </w:r>
          </w:p>
        </w:tc>
      </w:tr>
      <w:tr w:rsidR="00AE1C6C" w:rsidRPr="00605B2D" w14:paraId="0A89CFDB" w14:textId="77777777" w:rsidTr="005A02FE">
        <w:trPr>
          <w:trHeight w:val="645"/>
        </w:trPr>
        <w:tc>
          <w:tcPr>
            <w:tcW w:w="855" w:type="pct"/>
            <w:shd w:val="clear" w:color="auto" w:fill="A6A6A6" w:themeFill="background1" w:themeFillShade="A6"/>
            <w:vAlign w:val="center"/>
          </w:tcPr>
          <w:p w14:paraId="63785139"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19D0D61F" w14:textId="0BE3735D" w:rsidR="00AE1C6C" w:rsidRPr="00605B2D" w:rsidRDefault="002D42EA" w:rsidP="005A02FE">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5" w:type="pct"/>
            <w:shd w:val="clear" w:color="auto" w:fill="A6A6A6" w:themeFill="background1" w:themeFillShade="A6"/>
            <w:vAlign w:val="center"/>
          </w:tcPr>
          <w:p w14:paraId="7BB311A4"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1FB8AB21" w14:textId="53D807CB" w:rsidR="00AE1C6C" w:rsidRPr="00605B2D" w:rsidRDefault="0064143F" w:rsidP="005A02FE">
            <w:pPr>
              <w:spacing w:line="240" w:lineRule="auto"/>
              <w:jc w:val="center"/>
              <w:rPr>
                <w:rFonts w:cs="Arial"/>
                <w:color w:val="595959" w:themeColor="text1" w:themeTint="A6"/>
                <w:lang w:val="es-ES"/>
              </w:rPr>
            </w:pPr>
            <w:r>
              <w:rPr>
                <w:rFonts w:cs="Arial"/>
                <w:color w:val="595959" w:themeColor="text1" w:themeTint="A6"/>
                <w:lang w:val="es-ES"/>
              </w:rPr>
              <w:t>100</w:t>
            </w:r>
            <w:r w:rsidR="00AE1C6C" w:rsidRPr="00605B2D">
              <w:rPr>
                <w:rFonts w:cs="Arial"/>
                <w:color w:val="595959" w:themeColor="text1" w:themeTint="A6"/>
                <w:lang w:val="es-ES"/>
              </w:rPr>
              <w:t>%</w:t>
            </w:r>
          </w:p>
        </w:tc>
      </w:tr>
      <w:tr w:rsidR="00AE1C6C" w:rsidRPr="00605B2D" w14:paraId="23BFA8BF" w14:textId="77777777" w:rsidTr="004C45D7">
        <w:trPr>
          <w:trHeight w:val="645"/>
        </w:trPr>
        <w:tc>
          <w:tcPr>
            <w:tcW w:w="5000" w:type="pct"/>
            <w:gridSpan w:val="6"/>
            <w:shd w:val="clear" w:color="auto" w:fill="auto"/>
            <w:vAlign w:val="center"/>
          </w:tcPr>
          <w:p w14:paraId="63F7C73E" w14:textId="77777777" w:rsidR="00AE1C6C" w:rsidRDefault="00AE1C6C" w:rsidP="005A02FE">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33A388B0" w14:textId="664C770F" w:rsidR="00AE1C6C" w:rsidRPr="00605B2D" w:rsidRDefault="004C45D7" w:rsidP="005A02FE">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122A5181" wp14:editId="1262A804">
                  <wp:extent cx="2491105" cy="1100831"/>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7578" t="19268" r="6595" b="4124"/>
                          <a:stretch/>
                        </pic:blipFill>
                        <pic:spPr bwMode="auto">
                          <a:xfrm>
                            <a:off x="0" y="0"/>
                            <a:ext cx="2497161" cy="11035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774138" w14:textId="77777777" w:rsidR="00AE1C6C" w:rsidRDefault="00AE1C6C" w:rsidP="00AE1C6C">
      <w:pPr>
        <w:spacing w:after="0" w:line="240" w:lineRule="auto"/>
      </w:pPr>
    </w:p>
    <w:p w14:paraId="2D636947" w14:textId="77777777" w:rsidR="004C45D7" w:rsidRDefault="004C45D7">
      <w:pPr>
        <w:spacing w:line="276" w:lineRule="auto"/>
        <w:jc w:val="left"/>
        <w:rPr>
          <w:b/>
          <w:bCs/>
          <w:lang w:val="es-ES"/>
        </w:rPr>
      </w:pPr>
      <w:r>
        <w:rPr>
          <w:b/>
          <w:bCs/>
          <w:lang w:val="es-ES"/>
        </w:rPr>
        <w:br w:type="page"/>
      </w:r>
    </w:p>
    <w:p w14:paraId="55F42F3F" w14:textId="1339D9C0" w:rsidR="00AE1C6C" w:rsidRPr="00AE1C6C" w:rsidRDefault="002D42EA" w:rsidP="00AE1C6C">
      <w:pPr>
        <w:pStyle w:val="Prrafodelista"/>
        <w:numPr>
          <w:ilvl w:val="0"/>
          <w:numId w:val="19"/>
        </w:numPr>
        <w:rPr>
          <w:b/>
          <w:bCs/>
          <w:lang w:val="es-ES"/>
        </w:rPr>
      </w:pPr>
      <w:r w:rsidRPr="002D42EA">
        <w:rPr>
          <w:b/>
          <w:bCs/>
          <w:lang w:val="es-ES"/>
        </w:rPr>
        <w:lastRenderedPageBreak/>
        <w:t>Porcentaje de IF participantes</w:t>
      </w:r>
      <w:r w:rsidR="00AE1C6C" w:rsidRPr="00AE1C6C">
        <w:rPr>
          <w:b/>
          <w:bCs/>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70"/>
        <w:gridCol w:w="1360"/>
        <w:gridCol w:w="1683"/>
        <w:gridCol w:w="1202"/>
        <w:gridCol w:w="1757"/>
        <w:gridCol w:w="1356"/>
      </w:tblGrid>
      <w:tr w:rsidR="00AE1C6C" w:rsidRPr="00605B2D" w14:paraId="50C1E74F" w14:textId="77777777" w:rsidTr="002D42EA">
        <w:trPr>
          <w:trHeight w:val="415"/>
        </w:trPr>
        <w:tc>
          <w:tcPr>
            <w:tcW w:w="833" w:type="pct"/>
            <w:shd w:val="clear" w:color="auto" w:fill="A6A6A6" w:themeFill="background1" w:themeFillShade="A6"/>
            <w:vAlign w:val="center"/>
          </w:tcPr>
          <w:p w14:paraId="13C56849"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67" w:type="pct"/>
            <w:gridSpan w:val="5"/>
            <w:shd w:val="clear" w:color="auto" w:fill="auto"/>
            <w:vAlign w:val="center"/>
          </w:tcPr>
          <w:p w14:paraId="173E6C00" w14:textId="468E9497" w:rsidR="00AE1C6C" w:rsidRPr="00605B2D" w:rsidRDefault="002D42EA" w:rsidP="005A02FE">
            <w:pPr>
              <w:spacing w:line="240" w:lineRule="auto"/>
              <w:rPr>
                <w:rFonts w:cs="Arial"/>
                <w:color w:val="595959" w:themeColor="text1" w:themeTint="A6"/>
                <w:lang w:val="es-ES"/>
              </w:rPr>
            </w:pPr>
            <w:r w:rsidRPr="002D42EA">
              <w:rPr>
                <w:rFonts w:cs="Arial"/>
                <w:color w:val="595959" w:themeColor="text1" w:themeTint="A6"/>
                <w:lang w:val="es-ES"/>
              </w:rPr>
              <w:t>Mide la relación entre el número de IF que colaboran con el PRODEP con respecto a las IF invitadas</w:t>
            </w:r>
          </w:p>
        </w:tc>
      </w:tr>
      <w:tr w:rsidR="00AE1C6C" w:rsidRPr="00605B2D" w14:paraId="1F1E12E2" w14:textId="77777777" w:rsidTr="002D42EA">
        <w:trPr>
          <w:trHeight w:val="563"/>
        </w:trPr>
        <w:tc>
          <w:tcPr>
            <w:tcW w:w="833" w:type="pct"/>
            <w:shd w:val="clear" w:color="auto" w:fill="A6A6A6" w:themeFill="background1" w:themeFillShade="A6"/>
            <w:vAlign w:val="center"/>
          </w:tcPr>
          <w:p w14:paraId="39D39B17"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67" w:type="pct"/>
            <w:gridSpan w:val="5"/>
            <w:shd w:val="clear" w:color="auto" w:fill="auto"/>
            <w:vAlign w:val="center"/>
          </w:tcPr>
          <w:p w14:paraId="05F18F96" w14:textId="4BF010F7" w:rsidR="00AE1C6C" w:rsidRPr="00605B2D" w:rsidRDefault="002D42EA" w:rsidP="005A02FE">
            <w:pPr>
              <w:spacing w:line="240" w:lineRule="auto"/>
              <w:rPr>
                <w:rFonts w:cs="Arial"/>
                <w:color w:val="595959" w:themeColor="text1" w:themeTint="A6"/>
                <w:lang w:val="es-ES"/>
              </w:rPr>
            </w:pPr>
            <w:r w:rsidRPr="002D42EA">
              <w:rPr>
                <w:rFonts w:cs="Arial"/>
                <w:color w:val="595959" w:themeColor="text1" w:themeTint="A6"/>
                <w:lang w:val="es-ES"/>
              </w:rPr>
              <w:t>(IF participantes / IF invitadas) * 100.</w:t>
            </w:r>
          </w:p>
        </w:tc>
      </w:tr>
      <w:tr w:rsidR="00AE1C6C" w:rsidRPr="00605B2D" w14:paraId="48126C35" w14:textId="77777777" w:rsidTr="002D42EA">
        <w:trPr>
          <w:trHeight w:val="543"/>
        </w:trPr>
        <w:tc>
          <w:tcPr>
            <w:tcW w:w="833" w:type="pct"/>
            <w:shd w:val="clear" w:color="auto" w:fill="A6A6A6" w:themeFill="background1" w:themeFillShade="A6"/>
            <w:vAlign w:val="center"/>
          </w:tcPr>
          <w:p w14:paraId="5FC73414"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rPr>
              <w:t>Año Base:</w:t>
            </w:r>
          </w:p>
        </w:tc>
        <w:tc>
          <w:tcPr>
            <w:tcW w:w="770" w:type="pct"/>
            <w:shd w:val="clear" w:color="auto" w:fill="auto"/>
            <w:vAlign w:val="center"/>
          </w:tcPr>
          <w:p w14:paraId="7825C425" w14:textId="0AF63CB5" w:rsidR="00AE1C6C" w:rsidRPr="00605B2D" w:rsidRDefault="002D42EA" w:rsidP="005A02FE">
            <w:pPr>
              <w:spacing w:line="240" w:lineRule="auto"/>
              <w:jc w:val="center"/>
              <w:rPr>
                <w:rFonts w:cs="Arial"/>
                <w:color w:val="595959" w:themeColor="text1" w:themeTint="A6"/>
                <w:lang w:val="es-ES"/>
              </w:rPr>
            </w:pPr>
            <w:r>
              <w:rPr>
                <w:rFonts w:cs="Arial"/>
                <w:color w:val="595959" w:themeColor="text1" w:themeTint="A6"/>
                <w:lang w:val="es-ES"/>
              </w:rPr>
              <w:t>2021</w:t>
            </w:r>
          </w:p>
        </w:tc>
        <w:tc>
          <w:tcPr>
            <w:tcW w:w="953" w:type="pct"/>
            <w:shd w:val="clear" w:color="auto" w:fill="A6A6A6" w:themeFill="background1" w:themeFillShade="A6"/>
            <w:vAlign w:val="center"/>
          </w:tcPr>
          <w:p w14:paraId="5BE2BA53"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rPr>
              <w:t>Meta:</w:t>
            </w:r>
          </w:p>
        </w:tc>
        <w:tc>
          <w:tcPr>
            <w:tcW w:w="681" w:type="pct"/>
            <w:shd w:val="clear" w:color="auto" w:fill="auto"/>
            <w:vAlign w:val="center"/>
          </w:tcPr>
          <w:p w14:paraId="0DDCF3DB" w14:textId="77777777" w:rsidR="002D42EA" w:rsidRDefault="002D42EA" w:rsidP="005A02FE">
            <w:pPr>
              <w:spacing w:line="240" w:lineRule="auto"/>
              <w:jc w:val="center"/>
              <w:rPr>
                <w:rFonts w:cs="Arial"/>
                <w:color w:val="595959" w:themeColor="text1" w:themeTint="A6"/>
                <w:lang w:val="es-ES"/>
              </w:rPr>
            </w:pPr>
            <w:r w:rsidRPr="002D42EA">
              <w:rPr>
                <w:rFonts w:cs="Arial"/>
                <w:color w:val="595959" w:themeColor="text1" w:themeTint="A6"/>
                <w:lang w:val="es-ES"/>
              </w:rPr>
              <w:t>100%</w:t>
            </w:r>
          </w:p>
          <w:p w14:paraId="2412D7CC" w14:textId="0F821E9C" w:rsidR="00AE1C6C" w:rsidRPr="00605B2D" w:rsidRDefault="002D42EA" w:rsidP="005A02FE">
            <w:pPr>
              <w:spacing w:line="240" w:lineRule="auto"/>
              <w:jc w:val="center"/>
              <w:rPr>
                <w:rFonts w:cs="Arial"/>
                <w:color w:val="595959" w:themeColor="text1" w:themeTint="A6"/>
                <w:lang w:val="es-ES"/>
              </w:rPr>
            </w:pPr>
            <w:r w:rsidRPr="002D42EA">
              <w:rPr>
                <w:rFonts w:cs="Arial"/>
                <w:color w:val="595959" w:themeColor="text1" w:themeTint="A6"/>
                <w:lang w:val="es-ES"/>
              </w:rPr>
              <w:t>(</w:t>
            </w:r>
            <w:r w:rsidRPr="002D42EA">
              <w:rPr>
                <w:rFonts w:cs="Arial"/>
                <w:color w:val="595959" w:themeColor="text1" w:themeTint="A6"/>
                <w:sz w:val="18"/>
                <w:szCs w:val="18"/>
                <w:lang w:val="es-ES"/>
              </w:rPr>
              <w:t>4 IF</w:t>
            </w:r>
            <w:r w:rsidRPr="002D42EA">
              <w:rPr>
                <w:rFonts w:cs="Arial"/>
                <w:color w:val="595959" w:themeColor="text1" w:themeTint="A6"/>
                <w:lang w:val="es-ES"/>
              </w:rPr>
              <w:t>)</w:t>
            </w:r>
          </w:p>
        </w:tc>
        <w:tc>
          <w:tcPr>
            <w:tcW w:w="995" w:type="pct"/>
            <w:shd w:val="clear" w:color="auto" w:fill="A6A6A6" w:themeFill="background1" w:themeFillShade="A6"/>
            <w:vAlign w:val="center"/>
          </w:tcPr>
          <w:p w14:paraId="01ED7831"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69" w:type="pct"/>
            <w:shd w:val="clear" w:color="auto" w:fill="auto"/>
            <w:vAlign w:val="center"/>
          </w:tcPr>
          <w:p w14:paraId="6DF8B933" w14:textId="475EEB9F" w:rsidR="0064143F" w:rsidRDefault="0064143F" w:rsidP="005A02FE">
            <w:pPr>
              <w:spacing w:line="240" w:lineRule="auto"/>
              <w:jc w:val="center"/>
              <w:rPr>
                <w:rFonts w:cs="Arial"/>
                <w:color w:val="595959" w:themeColor="text1" w:themeTint="A6"/>
                <w:lang w:val="es-ES"/>
              </w:rPr>
            </w:pPr>
            <w:r>
              <w:rPr>
                <w:rFonts w:cs="Arial"/>
                <w:color w:val="595959" w:themeColor="text1" w:themeTint="A6"/>
                <w:lang w:val="es-ES"/>
              </w:rPr>
              <w:t>275%</w:t>
            </w:r>
          </w:p>
          <w:p w14:paraId="0E28A36E" w14:textId="0F98A4D8" w:rsidR="00AE1C6C" w:rsidRPr="00605B2D" w:rsidRDefault="0064143F" w:rsidP="005A02FE">
            <w:pPr>
              <w:spacing w:line="240" w:lineRule="auto"/>
              <w:jc w:val="center"/>
              <w:rPr>
                <w:rFonts w:cs="Arial"/>
                <w:color w:val="595959" w:themeColor="text1" w:themeTint="A6"/>
                <w:lang w:val="es-ES"/>
              </w:rPr>
            </w:pPr>
            <w:r>
              <w:rPr>
                <w:rFonts w:cs="Arial"/>
                <w:color w:val="595959" w:themeColor="text1" w:themeTint="A6"/>
                <w:lang w:val="es-ES"/>
              </w:rPr>
              <w:t>(</w:t>
            </w:r>
            <w:r w:rsidRPr="0064143F">
              <w:rPr>
                <w:rFonts w:cs="Arial"/>
                <w:color w:val="595959" w:themeColor="text1" w:themeTint="A6"/>
                <w:sz w:val="18"/>
                <w:szCs w:val="18"/>
                <w:lang w:val="es-ES"/>
              </w:rPr>
              <w:t>11 IF</w:t>
            </w:r>
            <w:r>
              <w:rPr>
                <w:rFonts w:cs="Arial"/>
                <w:color w:val="595959" w:themeColor="text1" w:themeTint="A6"/>
                <w:lang w:val="es-ES"/>
              </w:rPr>
              <w:t>)</w:t>
            </w:r>
          </w:p>
        </w:tc>
      </w:tr>
      <w:tr w:rsidR="002D42EA" w:rsidRPr="00605B2D" w14:paraId="46A89717" w14:textId="77777777" w:rsidTr="002D42EA">
        <w:trPr>
          <w:trHeight w:val="624"/>
        </w:trPr>
        <w:tc>
          <w:tcPr>
            <w:tcW w:w="833" w:type="pct"/>
            <w:shd w:val="clear" w:color="auto" w:fill="A6A6A6" w:themeFill="background1" w:themeFillShade="A6"/>
            <w:vAlign w:val="center"/>
          </w:tcPr>
          <w:p w14:paraId="05CE1568" w14:textId="77777777" w:rsidR="002D42EA" w:rsidRPr="00605B2D" w:rsidRDefault="002D42EA" w:rsidP="002D42EA">
            <w:pPr>
              <w:spacing w:line="240" w:lineRule="auto"/>
              <w:jc w:val="center"/>
              <w:rPr>
                <w:rFonts w:cs="Arial"/>
                <w:color w:val="FFFFFF" w:themeColor="background1"/>
              </w:rPr>
            </w:pPr>
            <w:r w:rsidRPr="00605B2D">
              <w:rPr>
                <w:rFonts w:cs="Arial"/>
                <w:color w:val="FFFFFF" w:themeColor="background1"/>
                <w:lang w:val="es-ES"/>
              </w:rPr>
              <w:t>Unidad de Medida:</w:t>
            </w:r>
          </w:p>
        </w:tc>
        <w:tc>
          <w:tcPr>
            <w:tcW w:w="770" w:type="pct"/>
            <w:shd w:val="clear" w:color="auto" w:fill="auto"/>
            <w:vAlign w:val="center"/>
          </w:tcPr>
          <w:p w14:paraId="1BF4FBE4" w14:textId="77777777" w:rsidR="002D42EA" w:rsidRDefault="002D42EA" w:rsidP="002D42EA">
            <w:pPr>
              <w:spacing w:line="240" w:lineRule="auto"/>
              <w:jc w:val="center"/>
              <w:rPr>
                <w:rFonts w:cs="Arial"/>
                <w:color w:val="595959" w:themeColor="text1" w:themeTint="A6"/>
                <w:lang w:val="es-ES"/>
              </w:rPr>
            </w:pPr>
            <w:r w:rsidRPr="002D42EA">
              <w:rPr>
                <w:rFonts w:cs="Arial"/>
                <w:color w:val="595959" w:themeColor="text1" w:themeTint="A6"/>
                <w:lang w:val="es-ES"/>
              </w:rPr>
              <w:t>Porcentaje</w:t>
            </w:r>
          </w:p>
          <w:p w14:paraId="4E17FCB0" w14:textId="16CEF0B5" w:rsidR="002D42EA" w:rsidRPr="00605B2D" w:rsidRDefault="002D42EA" w:rsidP="002D42EA">
            <w:pPr>
              <w:spacing w:line="240" w:lineRule="auto"/>
              <w:jc w:val="center"/>
              <w:rPr>
                <w:rFonts w:cs="Arial"/>
                <w:color w:val="595959" w:themeColor="text1" w:themeTint="A6"/>
                <w:lang w:val="es-ES"/>
              </w:rPr>
            </w:pPr>
            <w:r w:rsidRPr="002D42EA">
              <w:rPr>
                <w:rFonts w:cs="Arial"/>
                <w:color w:val="595959" w:themeColor="text1" w:themeTint="A6"/>
                <w:lang w:val="es-ES"/>
              </w:rPr>
              <w:t>(</w:t>
            </w:r>
            <w:r w:rsidRPr="002D42EA">
              <w:rPr>
                <w:rFonts w:cs="Arial"/>
                <w:color w:val="595959" w:themeColor="text1" w:themeTint="A6"/>
                <w:sz w:val="18"/>
                <w:szCs w:val="18"/>
                <w:lang w:val="es-ES"/>
              </w:rPr>
              <w:t>IF participantes</w:t>
            </w:r>
            <w:r w:rsidRPr="002D42EA">
              <w:rPr>
                <w:rFonts w:cs="Arial"/>
                <w:color w:val="595959" w:themeColor="text1" w:themeTint="A6"/>
                <w:lang w:val="es-ES"/>
              </w:rPr>
              <w:t>).</w:t>
            </w:r>
          </w:p>
        </w:tc>
        <w:tc>
          <w:tcPr>
            <w:tcW w:w="953" w:type="pct"/>
            <w:shd w:val="clear" w:color="auto" w:fill="A6A6A6" w:themeFill="background1" w:themeFillShade="A6"/>
            <w:vAlign w:val="center"/>
          </w:tcPr>
          <w:p w14:paraId="0945D7D7" w14:textId="77777777" w:rsidR="002D42EA" w:rsidRPr="00605B2D" w:rsidRDefault="002D42EA" w:rsidP="002D42EA">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681" w:type="pct"/>
            <w:shd w:val="clear" w:color="auto" w:fill="auto"/>
            <w:vAlign w:val="center"/>
          </w:tcPr>
          <w:p w14:paraId="675EB6B9" w14:textId="453F0E2D" w:rsidR="0064143F" w:rsidRDefault="0064143F" w:rsidP="0064143F">
            <w:pPr>
              <w:spacing w:line="240" w:lineRule="auto"/>
              <w:jc w:val="center"/>
              <w:rPr>
                <w:rFonts w:cs="Arial"/>
                <w:color w:val="595959" w:themeColor="text1" w:themeTint="A6"/>
                <w:lang w:val="es-ES"/>
              </w:rPr>
            </w:pPr>
            <w:r>
              <w:rPr>
                <w:rFonts w:cs="Arial"/>
                <w:color w:val="595959" w:themeColor="text1" w:themeTint="A6"/>
                <w:lang w:val="es-ES"/>
              </w:rPr>
              <w:t>175%</w:t>
            </w:r>
          </w:p>
          <w:p w14:paraId="5775F5CC" w14:textId="36D9A1C6" w:rsidR="002D42EA" w:rsidRPr="00605B2D" w:rsidRDefault="0064143F" w:rsidP="0064143F">
            <w:pPr>
              <w:spacing w:line="240" w:lineRule="auto"/>
              <w:jc w:val="center"/>
              <w:rPr>
                <w:rFonts w:cs="Arial"/>
                <w:color w:val="595959" w:themeColor="text1" w:themeTint="A6"/>
                <w:lang w:val="es-ES"/>
              </w:rPr>
            </w:pPr>
            <w:r>
              <w:rPr>
                <w:rFonts w:cs="Arial"/>
                <w:color w:val="595959" w:themeColor="text1" w:themeTint="A6"/>
                <w:lang w:val="es-ES"/>
              </w:rPr>
              <w:t>(</w:t>
            </w:r>
            <w:r>
              <w:rPr>
                <w:rFonts w:cs="Arial"/>
                <w:color w:val="595959" w:themeColor="text1" w:themeTint="A6"/>
                <w:sz w:val="18"/>
                <w:szCs w:val="18"/>
                <w:lang w:val="es-ES"/>
              </w:rPr>
              <w:t>7</w:t>
            </w:r>
            <w:r w:rsidRPr="0064143F">
              <w:rPr>
                <w:rFonts w:cs="Arial"/>
                <w:color w:val="595959" w:themeColor="text1" w:themeTint="A6"/>
                <w:sz w:val="18"/>
                <w:szCs w:val="18"/>
                <w:lang w:val="es-ES"/>
              </w:rPr>
              <w:t xml:space="preserve"> IF</w:t>
            </w:r>
            <w:r>
              <w:rPr>
                <w:rFonts w:cs="Arial"/>
                <w:color w:val="595959" w:themeColor="text1" w:themeTint="A6"/>
                <w:lang w:val="es-ES"/>
              </w:rPr>
              <w:t>)</w:t>
            </w:r>
          </w:p>
        </w:tc>
        <w:tc>
          <w:tcPr>
            <w:tcW w:w="995" w:type="pct"/>
            <w:shd w:val="clear" w:color="auto" w:fill="A6A6A6" w:themeFill="background1" w:themeFillShade="A6"/>
            <w:vAlign w:val="center"/>
          </w:tcPr>
          <w:p w14:paraId="636370C5" w14:textId="77777777" w:rsidR="002D42EA" w:rsidRPr="00605B2D" w:rsidRDefault="002D42EA" w:rsidP="002D42EA">
            <w:pPr>
              <w:spacing w:line="240" w:lineRule="auto"/>
              <w:jc w:val="center"/>
              <w:rPr>
                <w:rFonts w:cs="Arial"/>
                <w:color w:val="FFFFFF" w:themeColor="background1"/>
              </w:rPr>
            </w:pPr>
            <w:r w:rsidRPr="00605B2D">
              <w:rPr>
                <w:rFonts w:cs="Arial"/>
                <w:color w:val="FFFFFF" w:themeColor="background1"/>
                <w:lang w:val="es-ES"/>
              </w:rPr>
              <w:t>Sentido:</w:t>
            </w:r>
          </w:p>
        </w:tc>
        <w:tc>
          <w:tcPr>
            <w:tcW w:w="769" w:type="pct"/>
            <w:shd w:val="clear" w:color="auto" w:fill="auto"/>
            <w:vAlign w:val="center"/>
          </w:tcPr>
          <w:p w14:paraId="78EA115A" w14:textId="258AC285" w:rsidR="002D42EA" w:rsidRPr="00605B2D" w:rsidRDefault="002D42EA" w:rsidP="002D42EA">
            <w:pPr>
              <w:spacing w:line="240" w:lineRule="auto"/>
              <w:jc w:val="center"/>
              <w:rPr>
                <w:rFonts w:cs="Arial"/>
                <w:color w:val="595959" w:themeColor="text1" w:themeTint="A6"/>
                <w:lang w:val="es-ES"/>
              </w:rPr>
            </w:pPr>
            <w:r w:rsidRPr="00AE1C6C">
              <w:rPr>
                <w:rFonts w:cs="Arial"/>
                <w:color w:val="595959" w:themeColor="text1" w:themeTint="A6"/>
                <w:lang w:val="es-ES"/>
              </w:rPr>
              <w:t>Ascendente</w:t>
            </w:r>
          </w:p>
        </w:tc>
      </w:tr>
      <w:tr w:rsidR="002D42EA" w:rsidRPr="00605B2D" w14:paraId="08596D4B" w14:textId="77777777" w:rsidTr="002D42EA">
        <w:trPr>
          <w:trHeight w:val="645"/>
        </w:trPr>
        <w:tc>
          <w:tcPr>
            <w:tcW w:w="833" w:type="pct"/>
            <w:shd w:val="clear" w:color="auto" w:fill="A6A6A6" w:themeFill="background1" w:themeFillShade="A6"/>
            <w:vAlign w:val="center"/>
          </w:tcPr>
          <w:p w14:paraId="4CB92EB0" w14:textId="77777777" w:rsidR="002D42EA" w:rsidRPr="00605B2D" w:rsidRDefault="002D42EA" w:rsidP="002D42EA">
            <w:pPr>
              <w:spacing w:line="240" w:lineRule="auto"/>
              <w:jc w:val="center"/>
              <w:rPr>
                <w:rFonts w:cs="Arial"/>
                <w:color w:val="FFFFFF" w:themeColor="background1"/>
              </w:rPr>
            </w:pPr>
            <w:r w:rsidRPr="00605B2D">
              <w:rPr>
                <w:rFonts w:cs="Arial"/>
                <w:color w:val="FFFFFF" w:themeColor="background1"/>
              </w:rPr>
              <w:t>Frecuencia de Medición:</w:t>
            </w:r>
          </w:p>
        </w:tc>
        <w:tc>
          <w:tcPr>
            <w:tcW w:w="770" w:type="pct"/>
            <w:shd w:val="clear" w:color="auto" w:fill="auto"/>
            <w:vAlign w:val="center"/>
          </w:tcPr>
          <w:p w14:paraId="7740EDE6" w14:textId="0739E37D" w:rsidR="002D42EA" w:rsidRPr="00605B2D" w:rsidRDefault="002D42EA" w:rsidP="002D42EA">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53" w:type="pct"/>
            <w:shd w:val="clear" w:color="auto" w:fill="A6A6A6" w:themeFill="background1" w:themeFillShade="A6"/>
            <w:vAlign w:val="center"/>
          </w:tcPr>
          <w:p w14:paraId="10F39A33" w14:textId="77777777" w:rsidR="002D42EA" w:rsidRPr="00605B2D" w:rsidRDefault="002D42EA" w:rsidP="002D42EA">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44" w:type="pct"/>
            <w:gridSpan w:val="3"/>
            <w:shd w:val="clear" w:color="auto" w:fill="auto"/>
            <w:vAlign w:val="center"/>
          </w:tcPr>
          <w:p w14:paraId="6C6F63ED" w14:textId="14CA9F23" w:rsidR="002D42EA" w:rsidRPr="00605B2D" w:rsidRDefault="0064143F" w:rsidP="002D42EA">
            <w:pPr>
              <w:spacing w:line="240" w:lineRule="auto"/>
              <w:jc w:val="center"/>
              <w:rPr>
                <w:rFonts w:cs="Arial"/>
                <w:color w:val="595959" w:themeColor="text1" w:themeTint="A6"/>
                <w:lang w:val="es-ES"/>
              </w:rPr>
            </w:pPr>
            <w:r>
              <w:rPr>
                <w:rFonts w:cs="Arial"/>
                <w:color w:val="595959" w:themeColor="text1" w:themeTint="A6"/>
                <w:lang w:val="es-ES"/>
              </w:rPr>
              <w:t>275</w:t>
            </w:r>
            <w:r w:rsidR="002D42EA" w:rsidRPr="00605B2D">
              <w:rPr>
                <w:rFonts w:cs="Arial"/>
                <w:color w:val="595959" w:themeColor="text1" w:themeTint="A6"/>
                <w:lang w:val="es-ES"/>
              </w:rPr>
              <w:t>%</w:t>
            </w:r>
          </w:p>
        </w:tc>
      </w:tr>
      <w:tr w:rsidR="002D42EA" w:rsidRPr="00605B2D" w14:paraId="3BF93630" w14:textId="77777777" w:rsidTr="004C45D7">
        <w:trPr>
          <w:trHeight w:val="645"/>
        </w:trPr>
        <w:tc>
          <w:tcPr>
            <w:tcW w:w="5000" w:type="pct"/>
            <w:gridSpan w:val="6"/>
            <w:shd w:val="clear" w:color="auto" w:fill="auto"/>
            <w:vAlign w:val="center"/>
          </w:tcPr>
          <w:p w14:paraId="69C282D4" w14:textId="77777777" w:rsidR="002D42EA" w:rsidRDefault="002D42EA" w:rsidP="002D42EA">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6621DBC6" w14:textId="0FCE10D4" w:rsidR="002D42EA" w:rsidRPr="00605B2D" w:rsidRDefault="004C45D7" w:rsidP="002D42EA">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081002D6" wp14:editId="63A5672C">
                  <wp:extent cx="2251957" cy="1289531"/>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l="9211" t="-2836" r="7461" b="6457"/>
                          <a:stretch/>
                        </pic:blipFill>
                        <pic:spPr bwMode="auto">
                          <a:xfrm>
                            <a:off x="0" y="0"/>
                            <a:ext cx="2272926" cy="13015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30DF53" w14:textId="77777777" w:rsidR="00AE1C6C" w:rsidRDefault="00AE1C6C" w:rsidP="00AE1C6C">
      <w:pPr>
        <w:spacing w:after="0" w:line="240" w:lineRule="auto"/>
      </w:pPr>
    </w:p>
    <w:p w14:paraId="302AE9F0" w14:textId="33A93A66" w:rsidR="00AE1C6C" w:rsidRPr="00AE1C6C" w:rsidRDefault="002D42EA" w:rsidP="00AE1C6C">
      <w:pPr>
        <w:pStyle w:val="Prrafodelista"/>
        <w:numPr>
          <w:ilvl w:val="0"/>
          <w:numId w:val="19"/>
        </w:numPr>
        <w:rPr>
          <w:b/>
          <w:bCs/>
          <w:lang w:val="es-ES"/>
        </w:rPr>
      </w:pPr>
      <w:r w:rsidRPr="002D42EA">
        <w:rPr>
          <w:b/>
          <w:bCs/>
          <w:lang w:val="es-ES"/>
        </w:rPr>
        <w:t>Porcentaje de convocatorias publicadas</w:t>
      </w:r>
      <w:r w:rsidR="00AE1C6C" w:rsidRPr="00AE1C6C">
        <w:rPr>
          <w:b/>
          <w:bCs/>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341"/>
        <w:gridCol w:w="1516"/>
        <w:gridCol w:w="1553"/>
        <w:gridCol w:w="1394"/>
        <w:gridCol w:w="1630"/>
        <w:gridCol w:w="1394"/>
      </w:tblGrid>
      <w:tr w:rsidR="00AE1C6C" w:rsidRPr="00605B2D" w14:paraId="393D3D15" w14:textId="77777777" w:rsidTr="007D3D83">
        <w:trPr>
          <w:trHeight w:val="415"/>
        </w:trPr>
        <w:tc>
          <w:tcPr>
            <w:tcW w:w="760" w:type="pct"/>
            <w:shd w:val="clear" w:color="auto" w:fill="A6A6A6" w:themeFill="background1" w:themeFillShade="A6"/>
            <w:vAlign w:val="center"/>
          </w:tcPr>
          <w:p w14:paraId="795D6B4F"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240" w:type="pct"/>
            <w:gridSpan w:val="5"/>
            <w:shd w:val="clear" w:color="auto" w:fill="auto"/>
            <w:vAlign w:val="center"/>
          </w:tcPr>
          <w:p w14:paraId="0FEAAEB6" w14:textId="0CDAD50F" w:rsidR="00AE1C6C" w:rsidRPr="00605B2D" w:rsidRDefault="002D42EA" w:rsidP="002D42EA">
            <w:pPr>
              <w:spacing w:line="240" w:lineRule="auto"/>
              <w:rPr>
                <w:rFonts w:cs="Arial"/>
                <w:color w:val="595959" w:themeColor="text1" w:themeTint="A6"/>
                <w:lang w:val="es-ES"/>
              </w:rPr>
            </w:pPr>
            <w:r w:rsidRPr="002D42EA">
              <w:rPr>
                <w:rFonts w:cs="Arial"/>
                <w:color w:val="595959" w:themeColor="text1" w:themeTint="A6"/>
                <w:lang w:val="es-ES"/>
              </w:rPr>
              <w:t>Se indica el total de oferta ofrecida a las diferentes figuras educativas. Las convocatorias se difunden a través de la página oficial de la</w:t>
            </w:r>
            <w:r>
              <w:rPr>
                <w:rFonts w:cs="Arial"/>
                <w:color w:val="595959" w:themeColor="text1" w:themeTint="A6"/>
                <w:lang w:val="es-ES"/>
              </w:rPr>
              <w:t xml:space="preserve"> </w:t>
            </w:r>
            <w:r w:rsidRPr="002D42EA">
              <w:rPr>
                <w:rFonts w:cs="Arial"/>
                <w:color w:val="595959" w:themeColor="text1" w:themeTint="A6"/>
                <w:lang w:val="es-ES"/>
              </w:rPr>
              <w:t>SEPyC además de redes sociales del SEFOC y Centros de Maestros.</w:t>
            </w:r>
          </w:p>
        </w:tc>
      </w:tr>
      <w:tr w:rsidR="00AE1C6C" w:rsidRPr="00605B2D" w14:paraId="6D7E4E24" w14:textId="77777777" w:rsidTr="007D3D83">
        <w:trPr>
          <w:trHeight w:val="563"/>
        </w:trPr>
        <w:tc>
          <w:tcPr>
            <w:tcW w:w="760" w:type="pct"/>
            <w:shd w:val="clear" w:color="auto" w:fill="A6A6A6" w:themeFill="background1" w:themeFillShade="A6"/>
            <w:vAlign w:val="center"/>
          </w:tcPr>
          <w:p w14:paraId="7D5D149C"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240" w:type="pct"/>
            <w:gridSpan w:val="5"/>
            <w:shd w:val="clear" w:color="auto" w:fill="auto"/>
            <w:vAlign w:val="center"/>
          </w:tcPr>
          <w:p w14:paraId="76EC9789" w14:textId="28A8E6EA" w:rsidR="00AE1C6C" w:rsidRPr="00605B2D" w:rsidRDefault="002D42EA" w:rsidP="005A02FE">
            <w:pPr>
              <w:spacing w:line="240" w:lineRule="auto"/>
              <w:rPr>
                <w:rFonts w:cs="Arial"/>
                <w:color w:val="595959" w:themeColor="text1" w:themeTint="A6"/>
                <w:lang w:val="es-ES"/>
              </w:rPr>
            </w:pPr>
            <w:r w:rsidRPr="002D42EA">
              <w:rPr>
                <w:rFonts w:cs="Arial"/>
                <w:color w:val="595959" w:themeColor="text1" w:themeTint="A6"/>
                <w:lang w:val="es-ES"/>
              </w:rPr>
              <w:t>(Convocatorias publicadas / convocatorias programadas)*100.</w:t>
            </w:r>
          </w:p>
        </w:tc>
      </w:tr>
      <w:tr w:rsidR="0064143F" w:rsidRPr="00605B2D" w14:paraId="73CE5D58" w14:textId="77777777" w:rsidTr="007D3D83">
        <w:trPr>
          <w:trHeight w:val="543"/>
        </w:trPr>
        <w:tc>
          <w:tcPr>
            <w:tcW w:w="760" w:type="pct"/>
            <w:shd w:val="clear" w:color="auto" w:fill="A6A6A6" w:themeFill="background1" w:themeFillShade="A6"/>
            <w:vAlign w:val="center"/>
          </w:tcPr>
          <w:p w14:paraId="2188A029"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rPr>
              <w:t>Año Base:</w:t>
            </w:r>
          </w:p>
        </w:tc>
        <w:tc>
          <w:tcPr>
            <w:tcW w:w="859" w:type="pct"/>
            <w:shd w:val="clear" w:color="auto" w:fill="auto"/>
            <w:vAlign w:val="center"/>
          </w:tcPr>
          <w:p w14:paraId="1174F9B9" w14:textId="2008177F" w:rsidR="00AE1C6C" w:rsidRPr="00605B2D" w:rsidRDefault="002D42EA" w:rsidP="005A02FE">
            <w:pPr>
              <w:spacing w:line="240" w:lineRule="auto"/>
              <w:jc w:val="center"/>
              <w:rPr>
                <w:rFonts w:cs="Arial"/>
                <w:color w:val="595959" w:themeColor="text1" w:themeTint="A6"/>
                <w:lang w:val="es-ES"/>
              </w:rPr>
            </w:pPr>
            <w:r>
              <w:rPr>
                <w:rFonts w:cs="Arial"/>
                <w:color w:val="595959" w:themeColor="text1" w:themeTint="A6"/>
                <w:lang w:val="es-ES"/>
              </w:rPr>
              <w:t>2021</w:t>
            </w:r>
          </w:p>
        </w:tc>
        <w:tc>
          <w:tcPr>
            <w:tcW w:w="880" w:type="pct"/>
            <w:shd w:val="clear" w:color="auto" w:fill="A6A6A6" w:themeFill="background1" w:themeFillShade="A6"/>
            <w:vAlign w:val="center"/>
          </w:tcPr>
          <w:p w14:paraId="4F9CE3DB" w14:textId="77777777" w:rsidR="00AE1C6C" w:rsidRPr="00605B2D" w:rsidRDefault="00AE1C6C" w:rsidP="005A02FE">
            <w:pPr>
              <w:spacing w:line="240" w:lineRule="auto"/>
              <w:jc w:val="center"/>
              <w:rPr>
                <w:rFonts w:cs="Arial"/>
                <w:color w:val="FFFFFF" w:themeColor="background1"/>
              </w:rPr>
            </w:pPr>
            <w:r w:rsidRPr="00605B2D">
              <w:rPr>
                <w:rFonts w:cs="Arial"/>
                <w:color w:val="FFFFFF" w:themeColor="background1"/>
              </w:rPr>
              <w:t>Meta:</w:t>
            </w:r>
          </w:p>
        </w:tc>
        <w:tc>
          <w:tcPr>
            <w:tcW w:w="790" w:type="pct"/>
            <w:shd w:val="clear" w:color="auto" w:fill="auto"/>
            <w:vAlign w:val="center"/>
          </w:tcPr>
          <w:p w14:paraId="692B2123" w14:textId="77777777" w:rsidR="0064143F" w:rsidRDefault="002D42EA" w:rsidP="005A02FE">
            <w:pPr>
              <w:spacing w:line="240" w:lineRule="auto"/>
              <w:jc w:val="center"/>
              <w:rPr>
                <w:rFonts w:cs="Arial"/>
                <w:color w:val="595959" w:themeColor="text1" w:themeTint="A6"/>
                <w:lang w:val="es-ES"/>
              </w:rPr>
            </w:pPr>
            <w:r w:rsidRPr="002D42EA">
              <w:rPr>
                <w:rFonts w:cs="Arial"/>
                <w:color w:val="595959" w:themeColor="text1" w:themeTint="A6"/>
                <w:lang w:val="es-ES"/>
              </w:rPr>
              <w:t>100%</w:t>
            </w:r>
          </w:p>
          <w:p w14:paraId="50DE247F" w14:textId="6DD03FC4" w:rsidR="00AE1C6C" w:rsidRPr="00605B2D" w:rsidRDefault="002D42EA" w:rsidP="005A02FE">
            <w:pPr>
              <w:spacing w:line="240" w:lineRule="auto"/>
              <w:jc w:val="center"/>
              <w:rPr>
                <w:rFonts w:cs="Arial"/>
                <w:color w:val="595959" w:themeColor="text1" w:themeTint="A6"/>
                <w:lang w:val="es-ES"/>
              </w:rPr>
            </w:pPr>
            <w:r w:rsidRPr="002D42EA">
              <w:rPr>
                <w:rFonts w:cs="Arial"/>
                <w:color w:val="595959" w:themeColor="text1" w:themeTint="A6"/>
                <w:lang w:val="es-ES"/>
              </w:rPr>
              <w:t>(</w:t>
            </w:r>
            <w:r w:rsidRPr="0064143F">
              <w:rPr>
                <w:rFonts w:cs="Arial"/>
                <w:color w:val="595959" w:themeColor="text1" w:themeTint="A6"/>
                <w:sz w:val="18"/>
                <w:szCs w:val="18"/>
                <w:lang w:val="es-ES"/>
              </w:rPr>
              <w:t>4</w:t>
            </w:r>
            <w:r w:rsidR="0064143F" w:rsidRPr="0064143F">
              <w:rPr>
                <w:rFonts w:cs="Arial"/>
                <w:color w:val="595959" w:themeColor="text1" w:themeTint="A6"/>
                <w:sz w:val="18"/>
                <w:szCs w:val="18"/>
                <w:lang w:val="es-ES"/>
              </w:rPr>
              <w:t xml:space="preserve"> convocatorias</w:t>
            </w:r>
            <w:r w:rsidRPr="002D42EA">
              <w:rPr>
                <w:rFonts w:cs="Arial"/>
                <w:color w:val="595959" w:themeColor="text1" w:themeTint="A6"/>
                <w:lang w:val="es-ES"/>
              </w:rPr>
              <w:t>)</w:t>
            </w:r>
          </w:p>
        </w:tc>
        <w:tc>
          <w:tcPr>
            <w:tcW w:w="923" w:type="pct"/>
            <w:shd w:val="clear" w:color="auto" w:fill="A6A6A6" w:themeFill="background1" w:themeFillShade="A6"/>
            <w:vAlign w:val="center"/>
          </w:tcPr>
          <w:p w14:paraId="752AF11A" w14:textId="77777777" w:rsidR="00AE1C6C" w:rsidRPr="00605B2D" w:rsidRDefault="00AE1C6C" w:rsidP="005A02FE">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90" w:type="pct"/>
            <w:shd w:val="clear" w:color="auto" w:fill="auto"/>
            <w:vAlign w:val="center"/>
          </w:tcPr>
          <w:p w14:paraId="4414B208" w14:textId="60F44AE8" w:rsidR="0064143F" w:rsidRDefault="007D3D83" w:rsidP="005A02FE">
            <w:pPr>
              <w:spacing w:line="240" w:lineRule="auto"/>
              <w:jc w:val="center"/>
              <w:rPr>
                <w:rFonts w:cs="Arial"/>
                <w:color w:val="595959" w:themeColor="text1" w:themeTint="A6"/>
                <w:lang w:val="es-ES"/>
              </w:rPr>
            </w:pPr>
            <w:r>
              <w:rPr>
                <w:rFonts w:cs="Arial"/>
                <w:color w:val="595959" w:themeColor="text1" w:themeTint="A6"/>
                <w:lang w:val="es-ES"/>
              </w:rPr>
              <w:t>175</w:t>
            </w:r>
            <w:r w:rsidR="0064143F">
              <w:rPr>
                <w:rFonts w:cs="Arial"/>
                <w:color w:val="595959" w:themeColor="text1" w:themeTint="A6"/>
                <w:lang w:val="es-ES"/>
              </w:rPr>
              <w:t>%</w:t>
            </w:r>
          </w:p>
          <w:p w14:paraId="0B7071E7" w14:textId="43022365" w:rsidR="00AE1C6C" w:rsidRPr="00605B2D" w:rsidRDefault="0064143F" w:rsidP="005A02FE">
            <w:pPr>
              <w:spacing w:line="240" w:lineRule="auto"/>
              <w:jc w:val="center"/>
              <w:rPr>
                <w:rFonts w:cs="Arial"/>
                <w:color w:val="595959" w:themeColor="text1" w:themeTint="A6"/>
                <w:lang w:val="es-ES"/>
              </w:rPr>
            </w:pPr>
            <w:r>
              <w:rPr>
                <w:rFonts w:cs="Arial"/>
                <w:color w:val="595959" w:themeColor="text1" w:themeTint="A6"/>
                <w:lang w:val="es-ES"/>
              </w:rPr>
              <w:t>(</w:t>
            </w:r>
            <w:r w:rsidRPr="0064143F">
              <w:rPr>
                <w:rFonts w:cs="Arial"/>
                <w:color w:val="595959" w:themeColor="text1" w:themeTint="A6"/>
                <w:sz w:val="18"/>
                <w:szCs w:val="18"/>
                <w:lang w:val="es-ES"/>
              </w:rPr>
              <w:t>7 convocatorias</w:t>
            </w:r>
            <w:r>
              <w:rPr>
                <w:rFonts w:cs="Arial"/>
                <w:color w:val="595959" w:themeColor="text1" w:themeTint="A6"/>
                <w:lang w:val="es-ES"/>
              </w:rPr>
              <w:t>)</w:t>
            </w:r>
          </w:p>
        </w:tc>
      </w:tr>
      <w:tr w:rsidR="007D3D83" w:rsidRPr="00605B2D" w14:paraId="543C423F" w14:textId="77777777" w:rsidTr="007D3D83">
        <w:trPr>
          <w:trHeight w:val="624"/>
        </w:trPr>
        <w:tc>
          <w:tcPr>
            <w:tcW w:w="760" w:type="pct"/>
            <w:shd w:val="clear" w:color="auto" w:fill="A6A6A6" w:themeFill="background1" w:themeFillShade="A6"/>
            <w:vAlign w:val="center"/>
          </w:tcPr>
          <w:p w14:paraId="4EDFDC2C" w14:textId="77777777" w:rsidR="007D3D83" w:rsidRPr="00605B2D" w:rsidRDefault="007D3D83" w:rsidP="007D3D83">
            <w:pPr>
              <w:spacing w:line="240" w:lineRule="auto"/>
              <w:jc w:val="center"/>
              <w:rPr>
                <w:rFonts w:cs="Arial"/>
                <w:color w:val="FFFFFF" w:themeColor="background1"/>
              </w:rPr>
            </w:pPr>
            <w:r w:rsidRPr="00605B2D">
              <w:rPr>
                <w:rFonts w:cs="Arial"/>
                <w:color w:val="FFFFFF" w:themeColor="background1"/>
                <w:lang w:val="es-ES"/>
              </w:rPr>
              <w:t>Unidad de Medida:</w:t>
            </w:r>
          </w:p>
        </w:tc>
        <w:tc>
          <w:tcPr>
            <w:tcW w:w="859" w:type="pct"/>
            <w:shd w:val="clear" w:color="auto" w:fill="auto"/>
            <w:vAlign w:val="center"/>
          </w:tcPr>
          <w:p w14:paraId="7D0E70B4" w14:textId="148B0A6F" w:rsidR="007D3D83" w:rsidRPr="00605B2D" w:rsidRDefault="007D3D83" w:rsidP="007D3D83">
            <w:pPr>
              <w:spacing w:line="240" w:lineRule="auto"/>
              <w:jc w:val="center"/>
              <w:rPr>
                <w:rFonts w:cs="Arial"/>
                <w:color w:val="595959" w:themeColor="text1" w:themeTint="A6"/>
                <w:lang w:val="es-ES"/>
              </w:rPr>
            </w:pPr>
            <w:r w:rsidRPr="002D42EA">
              <w:rPr>
                <w:rFonts w:cs="Arial"/>
                <w:color w:val="595959" w:themeColor="text1" w:themeTint="A6"/>
                <w:lang w:val="es-ES"/>
              </w:rPr>
              <w:t>Porcentaje (</w:t>
            </w:r>
            <w:r w:rsidRPr="002D42EA">
              <w:rPr>
                <w:rFonts w:cs="Arial"/>
                <w:color w:val="595959" w:themeColor="text1" w:themeTint="A6"/>
                <w:sz w:val="18"/>
                <w:szCs w:val="18"/>
                <w:lang w:val="es-ES"/>
              </w:rPr>
              <w:t>convocatorias</w:t>
            </w:r>
            <w:r w:rsidRPr="002D42EA">
              <w:rPr>
                <w:rFonts w:cs="Arial"/>
                <w:color w:val="595959" w:themeColor="text1" w:themeTint="A6"/>
                <w:lang w:val="es-ES"/>
              </w:rPr>
              <w:t>).</w:t>
            </w:r>
          </w:p>
        </w:tc>
        <w:tc>
          <w:tcPr>
            <w:tcW w:w="880" w:type="pct"/>
            <w:shd w:val="clear" w:color="auto" w:fill="A6A6A6" w:themeFill="background1" w:themeFillShade="A6"/>
            <w:vAlign w:val="center"/>
          </w:tcPr>
          <w:p w14:paraId="2E0698BC" w14:textId="77777777" w:rsidR="007D3D83" w:rsidRPr="00605B2D" w:rsidRDefault="007D3D83" w:rsidP="007D3D83">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90" w:type="pct"/>
            <w:shd w:val="clear" w:color="auto" w:fill="auto"/>
            <w:vAlign w:val="center"/>
          </w:tcPr>
          <w:p w14:paraId="5EB89867" w14:textId="594D7EAD" w:rsidR="007D3D83" w:rsidRDefault="007D3D83" w:rsidP="007D3D83">
            <w:pPr>
              <w:spacing w:line="240" w:lineRule="auto"/>
              <w:jc w:val="center"/>
              <w:rPr>
                <w:rFonts w:cs="Arial"/>
                <w:color w:val="595959" w:themeColor="text1" w:themeTint="A6"/>
                <w:lang w:val="es-ES"/>
              </w:rPr>
            </w:pPr>
            <w:r>
              <w:rPr>
                <w:rFonts w:cs="Arial"/>
                <w:color w:val="595959" w:themeColor="text1" w:themeTint="A6"/>
                <w:lang w:val="es-ES"/>
              </w:rPr>
              <w:t>225%</w:t>
            </w:r>
          </w:p>
          <w:p w14:paraId="4E1E3B23" w14:textId="12284EF6" w:rsidR="007D3D83" w:rsidRPr="00605B2D" w:rsidRDefault="007D3D83" w:rsidP="007D3D83">
            <w:pPr>
              <w:spacing w:line="240" w:lineRule="auto"/>
              <w:jc w:val="center"/>
              <w:rPr>
                <w:rFonts w:cs="Arial"/>
                <w:color w:val="595959" w:themeColor="text1" w:themeTint="A6"/>
                <w:lang w:val="es-ES"/>
              </w:rPr>
            </w:pPr>
            <w:r>
              <w:rPr>
                <w:rFonts w:cs="Arial"/>
                <w:color w:val="595959" w:themeColor="text1" w:themeTint="A6"/>
                <w:lang w:val="es-ES"/>
              </w:rPr>
              <w:t>(</w:t>
            </w:r>
            <w:r w:rsidRPr="007D3D83">
              <w:rPr>
                <w:rFonts w:cs="Arial"/>
                <w:color w:val="595959" w:themeColor="text1" w:themeTint="A6"/>
                <w:sz w:val="18"/>
                <w:szCs w:val="18"/>
                <w:lang w:val="es-ES"/>
              </w:rPr>
              <w:t>9 convocatorias</w:t>
            </w:r>
            <w:r>
              <w:rPr>
                <w:rFonts w:cs="Arial"/>
                <w:color w:val="595959" w:themeColor="text1" w:themeTint="A6"/>
                <w:lang w:val="es-ES"/>
              </w:rPr>
              <w:t>)</w:t>
            </w:r>
          </w:p>
        </w:tc>
        <w:tc>
          <w:tcPr>
            <w:tcW w:w="923" w:type="pct"/>
            <w:shd w:val="clear" w:color="auto" w:fill="A6A6A6" w:themeFill="background1" w:themeFillShade="A6"/>
            <w:vAlign w:val="center"/>
          </w:tcPr>
          <w:p w14:paraId="78CF9B8E" w14:textId="77777777" w:rsidR="007D3D83" w:rsidRPr="00605B2D" w:rsidRDefault="007D3D83" w:rsidP="007D3D83">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4F8FA1BA" w14:textId="4BFEDD33" w:rsidR="007D3D83" w:rsidRPr="00605B2D" w:rsidRDefault="007D3D83" w:rsidP="007D3D83">
            <w:pPr>
              <w:spacing w:line="240" w:lineRule="auto"/>
              <w:jc w:val="center"/>
              <w:rPr>
                <w:rFonts w:cs="Arial"/>
                <w:color w:val="595959" w:themeColor="text1" w:themeTint="A6"/>
                <w:lang w:val="es-ES"/>
              </w:rPr>
            </w:pPr>
            <w:r w:rsidRPr="00AE1C6C">
              <w:rPr>
                <w:rFonts w:cs="Arial"/>
                <w:color w:val="595959" w:themeColor="text1" w:themeTint="A6"/>
                <w:lang w:val="es-ES"/>
              </w:rPr>
              <w:t>Ascendente</w:t>
            </w:r>
          </w:p>
        </w:tc>
      </w:tr>
      <w:tr w:rsidR="007D3D83" w:rsidRPr="00605B2D" w14:paraId="648ABB6D" w14:textId="77777777" w:rsidTr="007D3D83">
        <w:trPr>
          <w:trHeight w:val="645"/>
        </w:trPr>
        <w:tc>
          <w:tcPr>
            <w:tcW w:w="760" w:type="pct"/>
            <w:shd w:val="clear" w:color="auto" w:fill="A6A6A6" w:themeFill="background1" w:themeFillShade="A6"/>
            <w:vAlign w:val="center"/>
          </w:tcPr>
          <w:p w14:paraId="26C65762" w14:textId="77777777" w:rsidR="007D3D83" w:rsidRPr="00605B2D" w:rsidRDefault="007D3D83" w:rsidP="007D3D83">
            <w:pPr>
              <w:spacing w:line="240" w:lineRule="auto"/>
              <w:jc w:val="center"/>
              <w:rPr>
                <w:rFonts w:cs="Arial"/>
                <w:color w:val="FFFFFF" w:themeColor="background1"/>
              </w:rPr>
            </w:pPr>
            <w:r w:rsidRPr="00605B2D">
              <w:rPr>
                <w:rFonts w:cs="Arial"/>
                <w:color w:val="FFFFFF" w:themeColor="background1"/>
              </w:rPr>
              <w:t>Frecuencia de Medición:</w:t>
            </w:r>
          </w:p>
        </w:tc>
        <w:tc>
          <w:tcPr>
            <w:tcW w:w="859" w:type="pct"/>
            <w:shd w:val="clear" w:color="auto" w:fill="auto"/>
            <w:vAlign w:val="center"/>
          </w:tcPr>
          <w:p w14:paraId="2213250B" w14:textId="52D8EA61" w:rsidR="007D3D83" w:rsidRPr="00605B2D" w:rsidRDefault="007D3D83" w:rsidP="007D3D83">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880" w:type="pct"/>
            <w:shd w:val="clear" w:color="auto" w:fill="A6A6A6" w:themeFill="background1" w:themeFillShade="A6"/>
            <w:vAlign w:val="center"/>
          </w:tcPr>
          <w:p w14:paraId="5380D3B0" w14:textId="77777777" w:rsidR="007D3D83" w:rsidRPr="00605B2D" w:rsidRDefault="007D3D83" w:rsidP="007D3D8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2" w:type="pct"/>
            <w:gridSpan w:val="3"/>
            <w:shd w:val="clear" w:color="auto" w:fill="auto"/>
            <w:vAlign w:val="center"/>
          </w:tcPr>
          <w:p w14:paraId="1045E5BA" w14:textId="6F1A5CD6" w:rsidR="007D3D83" w:rsidRPr="00605B2D" w:rsidRDefault="007D3D83" w:rsidP="007D3D83">
            <w:pPr>
              <w:spacing w:line="240" w:lineRule="auto"/>
              <w:jc w:val="center"/>
              <w:rPr>
                <w:rFonts w:cs="Arial"/>
                <w:color w:val="595959" w:themeColor="text1" w:themeTint="A6"/>
                <w:lang w:val="es-ES"/>
              </w:rPr>
            </w:pPr>
            <w:r>
              <w:rPr>
                <w:rFonts w:cs="Arial"/>
                <w:color w:val="595959" w:themeColor="text1" w:themeTint="A6"/>
                <w:lang w:val="es-ES"/>
              </w:rPr>
              <w:t>175</w:t>
            </w:r>
            <w:r w:rsidRPr="00605B2D">
              <w:rPr>
                <w:rFonts w:cs="Arial"/>
                <w:color w:val="595959" w:themeColor="text1" w:themeTint="A6"/>
                <w:lang w:val="es-ES"/>
              </w:rPr>
              <w:t>%</w:t>
            </w:r>
          </w:p>
        </w:tc>
      </w:tr>
      <w:tr w:rsidR="007D3D83" w:rsidRPr="00605B2D" w14:paraId="60A86884" w14:textId="77777777" w:rsidTr="00282888">
        <w:trPr>
          <w:trHeight w:val="645"/>
        </w:trPr>
        <w:tc>
          <w:tcPr>
            <w:tcW w:w="5000" w:type="pct"/>
            <w:gridSpan w:val="6"/>
            <w:shd w:val="clear" w:color="auto" w:fill="auto"/>
            <w:vAlign w:val="center"/>
          </w:tcPr>
          <w:p w14:paraId="394540E8" w14:textId="77777777" w:rsidR="007D3D83" w:rsidRDefault="007D3D83" w:rsidP="007D3D83">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30D7C4DF" w14:textId="5BC09B2B" w:rsidR="007D3D83" w:rsidRPr="00605B2D" w:rsidRDefault="00282888" w:rsidP="007D3D83">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16DBBD90" wp14:editId="07FAC324">
                  <wp:extent cx="2733040" cy="134052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l="7575" t="9071" r="6000" b="5307"/>
                          <a:stretch/>
                        </pic:blipFill>
                        <pic:spPr bwMode="auto">
                          <a:xfrm>
                            <a:off x="0" y="0"/>
                            <a:ext cx="2734633" cy="13413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11FD30" w14:textId="77777777" w:rsidR="00AE1C6C" w:rsidRDefault="00AE1C6C" w:rsidP="007D3D83">
      <w:pPr>
        <w:spacing w:after="0" w:line="240" w:lineRule="auto"/>
      </w:pPr>
    </w:p>
    <w:p w14:paraId="51F40AB5" w14:textId="49633F2A" w:rsidR="00CD36AF" w:rsidRDefault="00CD36AF" w:rsidP="00CD36AF">
      <w:r w:rsidRPr="00CD36AF">
        <w:t xml:space="preserve">La información vertida es con base en la MIR </w:t>
      </w:r>
      <w:r>
        <w:t xml:space="preserve">2023 </w:t>
      </w:r>
      <w:r w:rsidRPr="00CD36AF">
        <w:t>publicada</w:t>
      </w:r>
      <w:r>
        <w:t xml:space="preserve"> e</w:t>
      </w:r>
      <w:r w:rsidRPr="00CD36AF">
        <w:t xml:space="preserve"> integrada al Tomo IV del Anteproyecto de Ley de Ingresos y Presupuesto de Egresos del Estado de Sinaloa para el ejercicio fiscal 2023</w:t>
      </w:r>
      <w:r>
        <w:t>.</w:t>
      </w:r>
    </w:p>
    <w:p w14:paraId="4EA1C44B" w14:textId="49985128" w:rsidR="002603FA" w:rsidRPr="00CA04EA" w:rsidRDefault="002603FA" w:rsidP="00AF6EF9">
      <w:pPr>
        <w:pStyle w:val="Ttulo4"/>
        <w:numPr>
          <w:ilvl w:val="1"/>
          <w:numId w:val="10"/>
        </w:numPr>
        <w:ind w:left="709"/>
      </w:pPr>
      <w:r w:rsidRPr="00CA04EA">
        <w:lastRenderedPageBreak/>
        <w:t>Avance de indicadores y análisis de metas</w:t>
      </w:r>
    </w:p>
    <w:p w14:paraId="577B3142" w14:textId="7AB68EF4" w:rsidR="00C63ACA" w:rsidRDefault="00A33AFA" w:rsidP="00A33AFA">
      <w:pPr>
        <w:rPr>
          <w:lang w:val="es-ES"/>
        </w:rPr>
      </w:pPr>
      <w:bookmarkStart w:id="96" w:name="_Toc85630308"/>
      <w:bookmarkStart w:id="97" w:name="_Toc85707998"/>
      <w:bookmarkStart w:id="98" w:name="_Toc85708373"/>
      <w:bookmarkStart w:id="99" w:name="_Toc85711247"/>
      <w:bookmarkStart w:id="100" w:name="_Toc85718854"/>
      <w:bookmarkStart w:id="101" w:name="_Toc85719149"/>
      <w:bookmarkStart w:id="102" w:name="_Toc85798231"/>
      <w:bookmarkStart w:id="103" w:name="_Toc85798280"/>
      <w:bookmarkStart w:id="104" w:name="_Toc85799194"/>
      <w:bookmarkStart w:id="105" w:name="_Toc85801031"/>
      <w:bookmarkStart w:id="106" w:name="_Toc86164297"/>
      <w:bookmarkStart w:id="107" w:name="_Toc86164917"/>
      <w:bookmarkStart w:id="108" w:name="_Toc86169303"/>
      <w:bookmarkStart w:id="109" w:name="_Toc86311666"/>
      <w:r w:rsidRPr="00A33AFA">
        <w:rPr>
          <w:lang w:val="es-ES"/>
        </w:rPr>
        <w:t xml:space="preserve">El </w:t>
      </w:r>
      <w:r w:rsidR="008C6999">
        <w:rPr>
          <w:lang w:val="es-ES"/>
        </w:rPr>
        <w:t>Pp</w:t>
      </w:r>
      <w:r w:rsidRPr="00A33AFA">
        <w:rPr>
          <w:lang w:val="es-ES"/>
        </w:rPr>
        <w:t xml:space="preserve"> ha cumplido con las metas establecidas e incluso las ha </w:t>
      </w:r>
      <w:r w:rsidR="008C6999">
        <w:rPr>
          <w:lang w:val="es-ES"/>
        </w:rPr>
        <w:t>superado</w:t>
      </w:r>
      <w:r w:rsidRPr="00A33AFA">
        <w:rPr>
          <w:lang w:val="es-ES"/>
        </w:rPr>
        <w:t>, no por ser metas laxas, sino debido a que el presupuesto asignado</w:t>
      </w:r>
      <w:r w:rsidR="008C6999">
        <w:rPr>
          <w:lang w:val="es-ES"/>
        </w:rPr>
        <w:t xml:space="preserve"> ha sido </w:t>
      </w:r>
      <w:r w:rsidRPr="00A33AFA">
        <w:rPr>
          <w:lang w:val="es-ES"/>
        </w:rPr>
        <w:t>modific</w:t>
      </w:r>
      <w:r w:rsidR="008C6999">
        <w:rPr>
          <w:lang w:val="es-ES"/>
        </w:rPr>
        <w:t>ado</w:t>
      </w:r>
      <w:r w:rsidRPr="00A33AFA">
        <w:rPr>
          <w:lang w:val="es-ES"/>
        </w:rPr>
        <w:t xml:space="preserve">; además, durante el desempeño en el </w:t>
      </w:r>
      <w:r w:rsidR="008C6999">
        <w:rPr>
          <w:lang w:val="es-ES"/>
        </w:rPr>
        <w:t>ejercicio</w:t>
      </w:r>
      <w:r w:rsidRPr="00A33AFA">
        <w:rPr>
          <w:lang w:val="es-ES"/>
        </w:rPr>
        <w:t xml:space="preserve"> fiscal las políticas educativas cambiaron, por lo cual los avances de metas al cuarto trimestre se reportaron con +100%</w:t>
      </w:r>
      <w:r w:rsidR="008C6999">
        <w:rPr>
          <w:lang w:val="es-ES"/>
        </w:rPr>
        <w:t>; tal y como se muestra en la siguiente tabla:</w:t>
      </w:r>
    </w:p>
    <w:tbl>
      <w:tblPr>
        <w:tblStyle w:val="Tabladecuadrcula4"/>
        <w:tblW w:w="8046" w:type="dxa"/>
        <w:jc w:val="center"/>
        <w:tblLook w:val="04A0" w:firstRow="1" w:lastRow="0" w:firstColumn="1" w:lastColumn="0" w:noHBand="0" w:noVBand="1"/>
      </w:tblPr>
      <w:tblGrid>
        <w:gridCol w:w="1600"/>
        <w:gridCol w:w="2761"/>
        <w:gridCol w:w="1701"/>
        <w:gridCol w:w="1984"/>
      </w:tblGrid>
      <w:tr w:rsidR="008C6999" w:rsidRPr="008C6999" w14:paraId="56BF4DC7" w14:textId="77777777" w:rsidTr="005A02FE">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8046" w:type="dxa"/>
            <w:gridSpan w:val="4"/>
            <w:noWrap/>
            <w:vAlign w:val="center"/>
          </w:tcPr>
          <w:p w14:paraId="4400335D" w14:textId="0E0D8D0F" w:rsidR="008C6999" w:rsidRPr="008C6999" w:rsidRDefault="008C6999" w:rsidP="008C6999">
            <w:pPr>
              <w:spacing w:line="240" w:lineRule="auto"/>
              <w:jc w:val="center"/>
              <w:rPr>
                <w:rFonts w:eastAsia="Times New Roman" w:cs="Arial"/>
                <w:szCs w:val="20"/>
                <w:lang w:eastAsia="es-MX"/>
              </w:rPr>
            </w:pPr>
            <w:r w:rsidRPr="008C6999">
              <w:rPr>
                <w:rFonts w:eastAsia="Times New Roman" w:cs="Arial"/>
                <w:szCs w:val="20"/>
                <w:lang w:eastAsia="es-MX"/>
              </w:rPr>
              <w:t>Comparativo de metas establecidas VS metas ajustadas 2023</w:t>
            </w:r>
          </w:p>
        </w:tc>
      </w:tr>
      <w:tr w:rsidR="008C6999" w:rsidRPr="008C6999" w14:paraId="209BDB32" w14:textId="77777777" w:rsidTr="008C6999">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1600" w:type="dxa"/>
            <w:shd w:val="clear" w:color="auto" w:fill="A6A6A6" w:themeFill="background1" w:themeFillShade="A6"/>
            <w:noWrap/>
            <w:vAlign w:val="center"/>
            <w:hideMark/>
          </w:tcPr>
          <w:p w14:paraId="7E7F64A9" w14:textId="79B18434" w:rsidR="00A33AFA" w:rsidRPr="008C6999" w:rsidRDefault="008C6999" w:rsidP="008C6999">
            <w:pPr>
              <w:spacing w:line="240" w:lineRule="auto"/>
              <w:jc w:val="center"/>
              <w:rPr>
                <w:rFonts w:eastAsia="Times New Roman" w:cs="Arial"/>
                <w:b w:val="0"/>
                <w:bCs w:val="0"/>
                <w:color w:val="FFFFFF" w:themeColor="background1"/>
                <w:szCs w:val="20"/>
                <w:lang w:eastAsia="es-MX"/>
              </w:rPr>
            </w:pPr>
            <w:r w:rsidRPr="008C6999">
              <w:rPr>
                <w:rFonts w:eastAsia="Times New Roman" w:cs="Arial"/>
                <w:b w:val="0"/>
                <w:bCs w:val="0"/>
                <w:color w:val="FFFFFF" w:themeColor="background1"/>
                <w:szCs w:val="20"/>
                <w:lang w:eastAsia="es-MX"/>
              </w:rPr>
              <w:t>Ejercicio</w:t>
            </w:r>
          </w:p>
        </w:tc>
        <w:tc>
          <w:tcPr>
            <w:tcW w:w="2761" w:type="dxa"/>
            <w:shd w:val="clear" w:color="auto" w:fill="A6A6A6" w:themeFill="background1" w:themeFillShade="A6"/>
            <w:noWrap/>
            <w:vAlign w:val="center"/>
            <w:hideMark/>
          </w:tcPr>
          <w:p w14:paraId="7845A0ED" w14:textId="77777777" w:rsidR="00A33AFA" w:rsidRPr="008C6999" w:rsidRDefault="00A33AFA" w:rsidP="008C699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Cs w:val="20"/>
                <w:lang w:eastAsia="es-MX"/>
              </w:rPr>
            </w:pPr>
            <w:r w:rsidRPr="008C6999">
              <w:rPr>
                <w:rFonts w:eastAsia="Times New Roman" w:cs="Arial"/>
                <w:color w:val="FFFFFF" w:themeColor="background1"/>
                <w:szCs w:val="20"/>
                <w:lang w:eastAsia="es-MX"/>
              </w:rPr>
              <w:t>Meta establecida</w:t>
            </w:r>
          </w:p>
        </w:tc>
        <w:tc>
          <w:tcPr>
            <w:tcW w:w="1701" w:type="dxa"/>
            <w:shd w:val="clear" w:color="auto" w:fill="A6A6A6" w:themeFill="background1" w:themeFillShade="A6"/>
            <w:noWrap/>
            <w:vAlign w:val="center"/>
            <w:hideMark/>
          </w:tcPr>
          <w:p w14:paraId="223B95EA" w14:textId="77777777" w:rsidR="00A33AFA" w:rsidRPr="008C6999" w:rsidRDefault="00A33AFA" w:rsidP="008C699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Cs w:val="20"/>
                <w:lang w:eastAsia="es-MX"/>
              </w:rPr>
            </w:pPr>
            <w:r w:rsidRPr="008C6999">
              <w:rPr>
                <w:rFonts w:eastAsia="Times New Roman" w:cs="Arial"/>
                <w:color w:val="FFFFFF" w:themeColor="background1"/>
                <w:szCs w:val="20"/>
                <w:lang w:eastAsia="es-MX"/>
              </w:rPr>
              <w:t>Meta ajustada</w:t>
            </w:r>
          </w:p>
        </w:tc>
        <w:tc>
          <w:tcPr>
            <w:tcW w:w="1984" w:type="dxa"/>
            <w:shd w:val="clear" w:color="auto" w:fill="A6A6A6" w:themeFill="background1" w:themeFillShade="A6"/>
            <w:noWrap/>
            <w:vAlign w:val="center"/>
            <w:hideMark/>
          </w:tcPr>
          <w:p w14:paraId="62F3088C" w14:textId="27D7914B" w:rsidR="00A33AFA" w:rsidRPr="008C6999" w:rsidRDefault="008C6999" w:rsidP="008C699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Cs w:val="20"/>
                <w:lang w:eastAsia="es-MX"/>
              </w:rPr>
            </w:pPr>
            <w:r>
              <w:rPr>
                <w:rFonts w:eastAsia="Times New Roman" w:cs="Arial"/>
                <w:color w:val="FFFFFF" w:themeColor="background1"/>
                <w:szCs w:val="20"/>
                <w:lang w:eastAsia="es-MX"/>
              </w:rPr>
              <w:t>Logro</w:t>
            </w:r>
          </w:p>
        </w:tc>
      </w:tr>
      <w:tr w:rsidR="008C6999" w:rsidRPr="008C6999" w14:paraId="3B5B79A4" w14:textId="77777777" w:rsidTr="008C6999">
        <w:trPr>
          <w:trHeight w:val="315"/>
          <w:jc w:val="center"/>
        </w:trPr>
        <w:tc>
          <w:tcPr>
            <w:cnfStyle w:val="001000000000" w:firstRow="0" w:lastRow="0" w:firstColumn="1" w:lastColumn="0" w:oddVBand="0" w:evenVBand="0" w:oddHBand="0" w:evenHBand="0" w:firstRowFirstColumn="0" w:firstRowLastColumn="0" w:lastRowFirstColumn="0" w:lastRowLastColumn="0"/>
            <w:tcW w:w="1600" w:type="dxa"/>
            <w:shd w:val="clear" w:color="auto" w:fill="auto"/>
            <w:noWrap/>
            <w:vAlign w:val="center"/>
          </w:tcPr>
          <w:p w14:paraId="1634DC11" w14:textId="77777777" w:rsidR="00A33AFA" w:rsidRPr="008C6999" w:rsidRDefault="00A33AFA" w:rsidP="008C6999">
            <w:pPr>
              <w:spacing w:line="240" w:lineRule="auto"/>
              <w:jc w:val="left"/>
              <w:rPr>
                <w:rFonts w:eastAsia="Times New Roman" w:cs="Arial"/>
                <w:b w:val="0"/>
                <w:bCs w:val="0"/>
                <w:sz w:val="18"/>
                <w:szCs w:val="18"/>
                <w:lang w:eastAsia="es-MX"/>
              </w:rPr>
            </w:pPr>
            <w:r w:rsidRPr="008C6999">
              <w:rPr>
                <w:rFonts w:eastAsia="Times New Roman" w:cs="Arial"/>
                <w:b w:val="0"/>
                <w:bCs w:val="0"/>
                <w:sz w:val="18"/>
                <w:szCs w:val="18"/>
                <w:lang w:eastAsia="es-MX"/>
              </w:rPr>
              <w:t>Fin</w:t>
            </w:r>
          </w:p>
        </w:tc>
        <w:tc>
          <w:tcPr>
            <w:tcW w:w="2761" w:type="dxa"/>
            <w:shd w:val="clear" w:color="auto" w:fill="auto"/>
            <w:noWrap/>
            <w:vAlign w:val="center"/>
          </w:tcPr>
          <w:p w14:paraId="04EB35EC" w14:textId="77777777" w:rsidR="00A33AFA" w:rsidRPr="008C6999" w:rsidRDefault="00A33AFA" w:rsidP="008C699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0.6 (90.3%)</w:t>
            </w:r>
          </w:p>
        </w:tc>
        <w:tc>
          <w:tcPr>
            <w:tcW w:w="1701" w:type="dxa"/>
            <w:shd w:val="clear" w:color="auto" w:fill="auto"/>
            <w:noWrap/>
            <w:vAlign w:val="center"/>
          </w:tcPr>
          <w:p w14:paraId="4E80459F" w14:textId="1FABA0D9" w:rsidR="00A33AFA" w:rsidRPr="008C6999" w:rsidRDefault="008C6999" w:rsidP="008C699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NA</w:t>
            </w:r>
          </w:p>
        </w:tc>
        <w:tc>
          <w:tcPr>
            <w:tcW w:w="1984" w:type="dxa"/>
            <w:shd w:val="clear" w:color="auto" w:fill="auto"/>
            <w:noWrap/>
            <w:vAlign w:val="center"/>
          </w:tcPr>
          <w:p w14:paraId="29FBC904" w14:textId="1CF3AA3F" w:rsidR="00A33AFA" w:rsidRPr="008C6999" w:rsidRDefault="00A33AFA" w:rsidP="008C699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100% 98.5</w:t>
            </w:r>
          </w:p>
        </w:tc>
      </w:tr>
      <w:tr w:rsidR="008C6999" w:rsidRPr="008C6999" w14:paraId="6291DA7E" w14:textId="77777777" w:rsidTr="008C699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00" w:type="dxa"/>
            <w:shd w:val="clear" w:color="auto" w:fill="auto"/>
            <w:noWrap/>
            <w:vAlign w:val="center"/>
            <w:hideMark/>
          </w:tcPr>
          <w:p w14:paraId="3F566497" w14:textId="77777777" w:rsidR="00A33AFA" w:rsidRPr="008C6999" w:rsidRDefault="00A33AFA" w:rsidP="008C6999">
            <w:pPr>
              <w:spacing w:line="240" w:lineRule="auto"/>
              <w:jc w:val="left"/>
              <w:rPr>
                <w:rFonts w:eastAsia="Times New Roman" w:cs="Arial"/>
                <w:b w:val="0"/>
                <w:bCs w:val="0"/>
                <w:sz w:val="18"/>
                <w:szCs w:val="18"/>
                <w:lang w:eastAsia="es-MX"/>
              </w:rPr>
            </w:pPr>
            <w:r w:rsidRPr="008C6999">
              <w:rPr>
                <w:rFonts w:eastAsia="Times New Roman" w:cs="Arial"/>
                <w:b w:val="0"/>
                <w:bCs w:val="0"/>
                <w:sz w:val="18"/>
                <w:szCs w:val="18"/>
                <w:lang w:eastAsia="es-MX"/>
              </w:rPr>
              <w:t>Propósito</w:t>
            </w:r>
          </w:p>
        </w:tc>
        <w:tc>
          <w:tcPr>
            <w:tcW w:w="2761" w:type="dxa"/>
            <w:shd w:val="clear" w:color="auto" w:fill="auto"/>
            <w:noWrap/>
            <w:vAlign w:val="center"/>
            <w:hideMark/>
          </w:tcPr>
          <w:p w14:paraId="705DD0CA" w14:textId="77777777" w:rsidR="00A33AFA" w:rsidRPr="008C6999" w:rsidRDefault="00A33AFA" w:rsidP="008C699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11 310 figuras educativas</w:t>
            </w:r>
          </w:p>
        </w:tc>
        <w:tc>
          <w:tcPr>
            <w:tcW w:w="1701" w:type="dxa"/>
            <w:shd w:val="clear" w:color="auto" w:fill="auto"/>
            <w:noWrap/>
            <w:vAlign w:val="center"/>
            <w:hideMark/>
          </w:tcPr>
          <w:p w14:paraId="5A1FD0B7" w14:textId="3421CEFF" w:rsidR="00A33AFA" w:rsidRPr="008C6999" w:rsidRDefault="00A33AFA" w:rsidP="008C699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6</w:t>
            </w:r>
            <w:r w:rsidR="008C6999" w:rsidRPr="008C6999">
              <w:rPr>
                <w:rFonts w:eastAsia="Times New Roman" w:cs="Arial"/>
                <w:sz w:val="18"/>
                <w:szCs w:val="18"/>
                <w:lang w:eastAsia="es-MX"/>
              </w:rPr>
              <w:t>,</w:t>
            </w:r>
            <w:r w:rsidRPr="008C6999">
              <w:rPr>
                <w:rFonts w:eastAsia="Times New Roman" w:cs="Arial"/>
                <w:sz w:val="18"/>
                <w:szCs w:val="18"/>
                <w:lang w:eastAsia="es-MX"/>
              </w:rPr>
              <w:t>000</w:t>
            </w:r>
          </w:p>
        </w:tc>
        <w:tc>
          <w:tcPr>
            <w:tcW w:w="1984" w:type="dxa"/>
            <w:shd w:val="clear" w:color="auto" w:fill="auto"/>
            <w:noWrap/>
            <w:vAlign w:val="center"/>
            <w:hideMark/>
          </w:tcPr>
          <w:p w14:paraId="1196D5B9" w14:textId="763143A6" w:rsidR="00A33AFA" w:rsidRPr="008C6999" w:rsidRDefault="00A33AFA" w:rsidP="008C699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100% (13</w:t>
            </w:r>
            <w:r w:rsidR="00E93830">
              <w:rPr>
                <w:rFonts w:eastAsia="Times New Roman" w:cs="Arial"/>
                <w:sz w:val="18"/>
                <w:szCs w:val="18"/>
                <w:lang w:eastAsia="es-MX"/>
              </w:rPr>
              <w:t>,</w:t>
            </w:r>
            <w:r w:rsidRPr="008C6999">
              <w:rPr>
                <w:rFonts w:eastAsia="Times New Roman" w:cs="Arial"/>
                <w:sz w:val="18"/>
                <w:szCs w:val="18"/>
                <w:lang w:eastAsia="es-MX"/>
              </w:rPr>
              <w:t>054)</w:t>
            </w:r>
          </w:p>
        </w:tc>
      </w:tr>
      <w:tr w:rsidR="008C6999" w:rsidRPr="008C6999" w14:paraId="49A49504" w14:textId="77777777" w:rsidTr="008C6999">
        <w:trPr>
          <w:trHeight w:val="300"/>
          <w:jc w:val="center"/>
        </w:trPr>
        <w:tc>
          <w:tcPr>
            <w:cnfStyle w:val="001000000000" w:firstRow="0" w:lastRow="0" w:firstColumn="1" w:lastColumn="0" w:oddVBand="0" w:evenVBand="0" w:oddHBand="0" w:evenHBand="0" w:firstRowFirstColumn="0" w:firstRowLastColumn="0" w:lastRowFirstColumn="0" w:lastRowLastColumn="0"/>
            <w:tcW w:w="1600" w:type="dxa"/>
            <w:shd w:val="clear" w:color="auto" w:fill="auto"/>
            <w:noWrap/>
            <w:vAlign w:val="center"/>
            <w:hideMark/>
          </w:tcPr>
          <w:p w14:paraId="10780E22" w14:textId="22EFF885" w:rsidR="00A33AFA" w:rsidRPr="008C6999" w:rsidRDefault="00A33AFA" w:rsidP="008C6999">
            <w:pPr>
              <w:spacing w:line="240" w:lineRule="auto"/>
              <w:jc w:val="left"/>
              <w:rPr>
                <w:rFonts w:eastAsia="Times New Roman" w:cs="Arial"/>
                <w:b w:val="0"/>
                <w:bCs w:val="0"/>
                <w:sz w:val="18"/>
                <w:szCs w:val="18"/>
                <w:lang w:eastAsia="es-MX"/>
              </w:rPr>
            </w:pPr>
            <w:r w:rsidRPr="008C6999">
              <w:rPr>
                <w:rFonts w:eastAsia="Times New Roman" w:cs="Arial"/>
                <w:b w:val="0"/>
                <w:bCs w:val="0"/>
                <w:sz w:val="18"/>
                <w:szCs w:val="18"/>
                <w:lang w:eastAsia="es-MX"/>
              </w:rPr>
              <w:t>Componente</w:t>
            </w:r>
            <w:r w:rsidR="008C6999">
              <w:rPr>
                <w:rFonts w:eastAsia="Times New Roman" w:cs="Arial"/>
                <w:b w:val="0"/>
                <w:bCs w:val="0"/>
                <w:sz w:val="18"/>
                <w:szCs w:val="18"/>
                <w:lang w:eastAsia="es-MX"/>
              </w:rPr>
              <w:t xml:space="preserve"> 1</w:t>
            </w:r>
          </w:p>
        </w:tc>
        <w:tc>
          <w:tcPr>
            <w:tcW w:w="2761" w:type="dxa"/>
            <w:shd w:val="clear" w:color="auto" w:fill="auto"/>
            <w:noWrap/>
            <w:vAlign w:val="center"/>
            <w:hideMark/>
          </w:tcPr>
          <w:p w14:paraId="68C2F994" w14:textId="77777777" w:rsidR="00A33AFA" w:rsidRPr="008C6999" w:rsidRDefault="00A33AFA" w:rsidP="008C699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8 PFC ofrecidos</w:t>
            </w:r>
          </w:p>
        </w:tc>
        <w:tc>
          <w:tcPr>
            <w:tcW w:w="1701" w:type="dxa"/>
            <w:shd w:val="clear" w:color="auto" w:fill="auto"/>
            <w:noWrap/>
            <w:vAlign w:val="center"/>
            <w:hideMark/>
          </w:tcPr>
          <w:p w14:paraId="1AED8AB2" w14:textId="77777777" w:rsidR="00A33AFA" w:rsidRPr="008C6999" w:rsidRDefault="00A33AFA" w:rsidP="008C699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56</w:t>
            </w:r>
          </w:p>
        </w:tc>
        <w:tc>
          <w:tcPr>
            <w:tcW w:w="1984" w:type="dxa"/>
            <w:shd w:val="clear" w:color="auto" w:fill="auto"/>
            <w:noWrap/>
            <w:vAlign w:val="center"/>
            <w:hideMark/>
          </w:tcPr>
          <w:p w14:paraId="25EE7FAB" w14:textId="77777777" w:rsidR="00A33AFA" w:rsidRPr="008C6999" w:rsidRDefault="00A33AFA" w:rsidP="008C699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100% (56)</w:t>
            </w:r>
          </w:p>
        </w:tc>
      </w:tr>
      <w:tr w:rsidR="008C6999" w:rsidRPr="008C6999" w14:paraId="18E7F868" w14:textId="77777777" w:rsidTr="008C699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0" w:type="dxa"/>
            <w:shd w:val="clear" w:color="auto" w:fill="auto"/>
            <w:noWrap/>
            <w:vAlign w:val="center"/>
            <w:hideMark/>
          </w:tcPr>
          <w:p w14:paraId="49F5A8BF" w14:textId="3C6ED345" w:rsidR="008C6999" w:rsidRPr="008C6999" w:rsidRDefault="008C6999" w:rsidP="008C6999">
            <w:pPr>
              <w:spacing w:line="240" w:lineRule="auto"/>
              <w:jc w:val="left"/>
              <w:rPr>
                <w:rFonts w:eastAsia="Times New Roman" w:cs="Arial"/>
                <w:b w:val="0"/>
                <w:bCs w:val="0"/>
                <w:sz w:val="18"/>
                <w:szCs w:val="18"/>
                <w:lang w:eastAsia="es-MX"/>
              </w:rPr>
            </w:pPr>
            <w:r w:rsidRPr="008C6999">
              <w:rPr>
                <w:rFonts w:eastAsia="Times New Roman" w:cs="Times New Roman"/>
                <w:b w:val="0"/>
                <w:sz w:val="18"/>
                <w:szCs w:val="18"/>
                <w:lang w:eastAsia="es-MX"/>
              </w:rPr>
              <w:t>Actividad 1.1</w:t>
            </w:r>
          </w:p>
        </w:tc>
        <w:tc>
          <w:tcPr>
            <w:tcW w:w="2761" w:type="dxa"/>
            <w:shd w:val="clear" w:color="auto" w:fill="auto"/>
            <w:noWrap/>
            <w:vAlign w:val="center"/>
            <w:hideMark/>
          </w:tcPr>
          <w:p w14:paraId="70578F9C" w14:textId="40A67855" w:rsidR="008C6999" w:rsidRPr="008C6999" w:rsidRDefault="008C6999" w:rsidP="008C699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2 PFC diseñados</w:t>
            </w:r>
          </w:p>
        </w:tc>
        <w:tc>
          <w:tcPr>
            <w:tcW w:w="1701" w:type="dxa"/>
            <w:shd w:val="clear" w:color="auto" w:fill="auto"/>
            <w:noWrap/>
            <w:vAlign w:val="center"/>
            <w:hideMark/>
          </w:tcPr>
          <w:p w14:paraId="6A2D46E9" w14:textId="77777777" w:rsidR="008C6999" w:rsidRPr="008C6999" w:rsidRDefault="008C6999" w:rsidP="008C699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6</w:t>
            </w:r>
          </w:p>
        </w:tc>
        <w:tc>
          <w:tcPr>
            <w:tcW w:w="1984" w:type="dxa"/>
            <w:shd w:val="clear" w:color="auto" w:fill="auto"/>
            <w:noWrap/>
            <w:vAlign w:val="center"/>
            <w:hideMark/>
          </w:tcPr>
          <w:p w14:paraId="66064091" w14:textId="77777777" w:rsidR="008C6999" w:rsidRPr="008C6999" w:rsidRDefault="008C6999" w:rsidP="008C699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100% (6)</w:t>
            </w:r>
          </w:p>
        </w:tc>
      </w:tr>
      <w:tr w:rsidR="008C6999" w:rsidRPr="008C6999" w14:paraId="191BD38C" w14:textId="77777777" w:rsidTr="00ED0E65">
        <w:trPr>
          <w:trHeight w:val="454"/>
          <w:jc w:val="center"/>
        </w:trPr>
        <w:tc>
          <w:tcPr>
            <w:cnfStyle w:val="001000000000" w:firstRow="0" w:lastRow="0" w:firstColumn="1" w:lastColumn="0" w:oddVBand="0" w:evenVBand="0" w:oddHBand="0" w:evenHBand="0" w:firstRowFirstColumn="0" w:firstRowLastColumn="0" w:lastRowFirstColumn="0" w:lastRowLastColumn="0"/>
            <w:tcW w:w="1600" w:type="dxa"/>
            <w:shd w:val="clear" w:color="auto" w:fill="auto"/>
            <w:noWrap/>
            <w:vAlign w:val="center"/>
            <w:hideMark/>
          </w:tcPr>
          <w:p w14:paraId="16317FAE" w14:textId="161F0A1A" w:rsidR="008C6999" w:rsidRPr="008C6999" w:rsidRDefault="008C6999" w:rsidP="008C6999">
            <w:pPr>
              <w:spacing w:line="240" w:lineRule="auto"/>
              <w:jc w:val="left"/>
              <w:rPr>
                <w:rFonts w:eastAsia="Times New Roman" w:cs="Arial"/>
                <w:b w:val="0"/>
                <w:bCs w:val="0"/>
                <w:sz w:val="18"/>
                <w:szCs w:val="18"/>
                <w:lang w:eastAsia="es-MX"/>
              </w:rPr>
            </w:pPr>
            <w:r w:rsidRPr="008C6999">
              <w:rPr>
                <w:rFonts w:eastAsia="Times New Roman" w:cs="Times New Roman"/>
                <w:b w:val="0"/>
                <w:sz w:val="18"/>
                <w:szCs w:val="18"/>
                <w:lang w:eastAsia="es-MX"/>
              </w:rPr>
              <w:t>Actividad 1.2</w:t>
            </w:r>
          </w:p>
        </w:tc>
        <w:tc>
          <w:tcPr>
            <w:tcW w:w="2761" w:type="dxa"/>
            <w:shd w:val="clear" w:color="auto" w:fill="auto"/>
            <w:noWrap/>
            <w:vAlign w:val="center"/>
            <w:hideMark/>
          </w:tcPr>
          <w:p w14:paraId="03FBFE25" w14:textId="0645C812" w:rsidR="008C6999" w:rsidRPr="008C6999" w:rsidRDefault="008C6999" w:rsidP="008C699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6 servicios educativos focalizados</w:t>
            </w:r>
          </w:p>
        </w:tc>
        <w:tc>
          <w:tcPr>
            <w:tcW w:w="1701" w:type="dxa"/>
            <w:shd w:val="clear" w:color="auto" w:fill="auto"/>
            <w:noWrap/>
            <w:vAlign w:val="center"/>
            <w:hideMark/>
          </w:tcPr>
          <w:p w14:paraId="7551934D" w14:textId="77777777" w:rsidR="008C6999" w:rsidRPr="008C6999" w:rsidRDefault="008C6999" w:rsidP="008C699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6</w:t>
            </w:r>
          </w:p>
        </w:tc>
        <w:tc>
          <w:tcPr>
            <w:tcW w:w="1984" w:type="dxa"/>
            <w:shd w:val="clear" w:color="auto" w:fill="auto"/>
            <w:noWrap/>
            <w:vAlign w:val="center"/>
            <w:hideMark/>
          </w:tcPr>
          <w:p w14:paraId="558CE436" w14:textId="77777777" w:rsidR="008C6999" w:rsidRPr="008C6999" w:rsidRDefault="008C6999" w:rsidP="008C699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100% (6)</w:t>
            </w:r>
          </w:p>
        </w:tc>
      </w:tr>
      <w:tr w:rsidR="008C6999" w:rsidRPr="008C6999" w14:paraId="16B2D0BC" w14:textId="77777777" w:rsidTr="008C699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600" w:type="dxa"/>
            <w:shd w:val="clear" w:color="auto" w:fill="auto"/>
            <w:noWrap/>
            <w:vAlign w:val="center"/>
            <w:hideMark/>
          </w:tcPr>
          <w:p w14:paraId="5B8F52DC" w14:textId="273A64E2" w:rsidR="008C6999" w:rsidRPr="008C6999" w:rsidRDefault="008C6999" w:rsidP="008C6999">
            <w:pPr>
              <w:spacing w:line="240" w:lineRule="auto"/>
              <w:jc w:val="left"/>
              <w:rPr>
                <w:rFonts w:eastAsia="Times New Roman" w:cs="Arial"/>
                <w:b w:val="0"/>
                <w:bCs w:val="0"/>
                <w:sz w:val="18"/>
                <w:szCs w:val="18"/>
                <w:lang w:eastAsia="es-MX"/>
              </w:rPr>
            </w:pPr>
            <w:r w:rsidRPr="008C6999">
              <w:rPr>
                <w:rFonts w:eastAsia="Times New Roman" w:cs="Times New Roman"/>
                <w:b w:val="0"/>
                <w:sz w:val="18"/>
                <w:szCs w:val="18"/>
                <w:lang w:eastAsia="es-MX"/>
              </w:rPr>
              <w:t>Actividad 1.3</w:t>
            </w:r>
          </w:p>
        </w:tc>
        <w:tc>
          <w:tcPr>
            <w:tcW w:w="2761" w:type="dxa"/>
            <w:shd w:val="clear" w:color="auto" w:fill="auto"/>
            <w:noWrap/>
            <w:vAlign w:val="center"/>
            <w:hideMark/>
          </w:tcPr>
          <w:p w14:paraId="246ABA2F" w14:textId="26FB1ABD" w:rsidR="008C6999" w:rsidRPr="008C6999" w:rsidRDefault="008C6999" w:rsidP="008C6999">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 xml:space="preserve">4 instancias Formadoras </w:t>
            </w:r>
          </w:p>
        </w:tc>
        <w:tc>
          <w:tcPr>
            <w:tcW w:w="1701" w:type="dxa"/>
            <w:shd w:val="clear" w:color="auto" w:fill="auto"/>
            <w:noWrap/>
            <w:vAlign w:val="center"/>
            <w:hideMark/>
          </w:tcPr>
          <w:p w14:paraId="2D756502" w14:textId="77777777" w:rsidR="008C6999" w:rsidRPr="008C6999" w:rsidRDefault="008C6999" w:rsidP="008C699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10</w:t>
            </w:r>
          </w:p>
        </w:tc>
        <w:tc>
          <w:tcPr>
            <w:tcW w:w="1984" w:type="dxa"/>
            <w:shd w:val="clear" w:color="auto" w:fill="auto"/>
            <w:noWrap/>
            <w:vAlign w:val="center"/>
            <w:hideMark/>
          </w:tcPr>
          <w:p w14:paraId="0BB0BF98" w14:textId="77777777" w:rsidR="008C6999" w:rsidRPr="008C6999" w:rsidRDefault="008C6999" w:rsidP="008C699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100% (11)</w:t>
            </w:r>
          </w:p>
        </w:tc>
      </w:tr>
      <w:tr w:rsidR="008C6999" w:rsidRPr="008C6999" w14:paraId="2FA2B3FB" w14:textId="77777777" w:rsidTr="008C6999">
        <w:trPr>
          <w:trHeight w:val="315"/>
          <w:jc w:val="center"/>
        </w:trPr>
        <w:tc>
          <w:tcPr>
            <w:cnfStyle w:val="001000000000" w:firstRow="0" w:lastRow="0" w:firstColumn="1" w:lastColumn="0" w:oddVBand="0" w:evenVBand="0" w:oddHBand="0" w:evenHBand="0" w:firstRowFirstColumn="0" w:firstRowLastColumn="0" w:lastRowFirstColumn="0" w:lastRowLastColumn="0"/>
            <w:tcW w:w="1600" w:type="dxa"/>
            <w:shd w:val="clear" w:color="auto" w:fill="auto"/>
            <w:noWrap/>
            <w:vAlign w:val="center"/>
            <w:hideMark/>
          </w:tcPr>
          <w:p w14:paraId="64FE7DB5" w14:textId="6C4E0D42" w:rsidR="008C6999" w:rsidRPr="008C6999" w:rsidRDefault="008C6999" w:rsidP="008C6999">
            <w:pPr>
              <w:spacing w:line="240" w:lineRule="auto"/>
              <w:jc w:val="left"/>
              <w:rPr>
                <w:rFonts w:eastAsia="Times New Roman" w:cs="Arial"/>
                <w:b w:val="0"/>
                <w:bCs w:val="0"/>
                <w:sz w:val="18"/>
                <w:szCs w:val="18"/>
                <w:lang w:eastAsia="es-MX"/>
              </w:rPr>
            </w:pPr>
            <w:r w:rsidRPr="008C6999">
              <w:rPr>
                <w:rFonts w:eastAsia="Times New Roman" w:cs="Times New Roman"/>
                <w:b w:val="0"/>
                <w:sz w:val="18"/>
                <w:szCs w:val="18"/>
                <w:lang w:eastAsia="es-MX"/>
              </w:rPr>
              <w:t>Actividad 1.4</w:t>
            </w:r>
          </w:p>
        </w:tc>
        <w:tc>
          <w:tcPr>
            <w:tcW w:w="2761" w:type="dxa"/>
            <w:shd w:val="clear" w:color="auto" w:fill="auto"/>
            <w:noWrap/>
            <w:vAlign w:val="center"/>
            <w:hideMark/>
          </w:tcPr>
          <w:p w14:paraId="1229788D" w14:textId="77777777" w:rsidR="008C6999" w:rsidRPr="008C6999" w:rsidRDefault="008C6999" w:rsidP="008C6999">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 xml:space="preserve">4 convocatorias publicadas </w:t>
            </w:r>
          </w:p>
        </w:tc>
        <w:tc>
          <w:tcPr>
            <w:tcW w:w="1701" w:type="dxa"/>
            <w:shd w:val="clear" w:color="auto" w:fill="auto"/>
            <w:noWrap/>
            <w:vAlign w:val="center"/>
            <w:hideMark/>
          </w:tcPr>
          <w:p w14:paraId="5C026CFF" w14:textId="77777777" w:rsidR="008C6999" w:rsidRPr="008C6999" w:rsidRDefault="008C6999" w:rsidP="008C699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trike/>
                <w:sz w:val="18"/>
                <w:szCs w:val="18"/>
                <w:lang w:eastAsia="es-MX"/>
              </w:rPr>
            </w:pPr>
            <w:r w:rsidRPr="008C6999">
              <w:rPr>
                <w:rFonts w:eastAsia="Times New Roman" w:cs="Arial"/>
                <w:strike/>
                <w:sz w:val="18"/>
                <w:szCs w:val="18"/>
                <w:lang w:eastAsia="es-MX"/>
              </w:rPr>
              <w:t>4</w:t>
            </w:r>
          </w:p>
        </w:tc>
        <w:tc>
          <w:tcPr>
            <w:tcW w:w="1984" w:type="dxa"/>
            <w:shd w:val="clear" w:color="auto" w:fill="auto"/>
            <w:noWrap/>
            <w:vAlign w:val="center"/>
            <w:hideMark/>
          </w:tcPr>
          <w:p w14:paraId="641C602E" w14:textId="77777777" w:rsidR="008C6999" w:rsidRPr="008C6999" w:rsidRDefault="008C6999" w:rsidP="008C699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MX"/>
              </w:rPr>
            </w:pPr>
            <w:r w:rsidRPr="008C6999">
              <w:rPr>
                <w:rFonts w:eastAsia="Times New Roman" w:cs="Arial"/>
                <w:sz w:val="18"/>
                <w:szCs w:val="18"/>
                <w:lang w:eastAsia="es-MX"/>
              </w:rPr>
              <w:t>100% (7)</w:t>
            </w:r>
          </w:p>
        </w:tc>
      </w:tr>
    </w:tbl>
    <w:p w14:paraId="5D9C74A4" w14:textId="2D1D8338" w:rsidR="00A33AFA" w:rsidRPr="008C6999" w:rsidRDefault="008C6999" w:rsidP="00C535B1">
      <w:pPr>
        <w:spacing w:line="276" w:lineRule="auto"/>
        <w:ind w:left="426"/>
        <w:rPr>
          <w:sz w:val="16"/>
          <w:szCs w:val="18"/>
          <w:lang w:val="es-ES"/>
        </w:rPr>
      </w:pPr>
      <w:r w:rsidRPr="008C6999">
        <w:rPr>
          <w:sz w:val="16"/>
          <w:szCs w:val="18"/>
          <w:lang w:val="es-ES"/>
        </w:rPr>
        <w:t>Fuente de información: Banco de datos de la Coordinación de PRODEP.</w:t>
      </w:r>
    </w:p>
    <w:p w14:paraId="08860AED" w14:textId="696702F2" w:rsidR="008C6999" w:rsidRPr="008C6999" w:rsidRDefault="008C6999" w:rsidP="008C6999">
      <w:pPr>
        <w:rPr>
          <w:lang w:val="es-ES"/>
        </w:rPr>
      </w:pPr>
      <w:r w:rsidRPr="008C6999">
        <w:rPr>
          <w:lang w:val="es-ES"/>
        </w:rPr>
        <w:t xml:space="preserve">En el </w:t>
      </w:r>
      <w:r>
        <w:rPr>
          <w:lang w:val="es-ES"/>
        </w:rPr>
        <w:t>transcurso</w:t>
      </w:r>
      <w:r w:rsidRPr="008C6999">
        <w:rPr>
          <w:lang w:val="es-ES"/>
        </w:rPr>
        <w:t xml:space="preserve"> del ejercicio fiscal 2023 se redujo el recurso financiero para el </w:t>
      </w:r>
      <w:r>
        <w:rPr>
          <w:lang w:val="es-ES"/>
        </w:rPr>
        <w:t>Pp</w:t>
      </w:r>
      <w:r w:rsidRPr="008C6999">
        <w:rPr>
          <w:lang w:val="es-ES"/>
        </w:rPr>
        <w:t>, por lo que se ajustó la meta nivel Propósito; pasó de 11</w:t>
      </w:r>
      <w:r>
        <w:rPr>
          <w:lang w:val="es-ES"/>
        </w:rPr>
        <w:t>,</w:t>
      </w:r>
      <w:r w:rsidRPr="008C6999">
        <w:rPr>
          <w:lang w:val="es-ES"/>
        </w:rPr>
        <w:t>310 figuras educativas como población objetivo a 6</w:t>
      </w:r>
      <w:r w:rsidR="007918B3">
        <w:rPr>
          <w:lang w:val="es-ES"/>
        </w:rPr>
        <w:t>,</w:t>
      </w:r>
      <w:r w:rsidRPr="008C6999">
        <w:rPr>
          <w:lang w:val="es-ES"/>
        </w:rPr>
        <w:t xml:space="preserve">000. </w:t>
      </w:r>
      <w:r w:rsidR="007918B3">
        <w:rPr>
          <w:lang w:val="es-ES"/>
        </w:rPr>
        <w:t>Además, s</w:t>
      </w:r>
      <w:r w:rsidRPr="008C6999">
        <w:rPr>
          <w:lang w:val="es-ES"/>
        </w:rPr>
        <w:t>e aclara que, en el diseño de la MIR 2023, se consideró como beneficiarios a las figuras educativas que se les paga con recurso federal (PRODEP); posteriormente, se determinó que se incluyera también a aquellos que reciben pago con recurso estatal. Así que, al ajustar la población objetivo se amplió la oferta de formación continua; además, se incorporó la opción de brindar los PFC de manera virtual (</w:t>
      </w:r>
      <w:proofErr w:type="spellStart"/>
      <w:r w:rsidRPr="008C6999">
        <w:rPr>
          <w:lang w:val="es-ES"/>
        </w:rPr>
        <w:t>autogestiva</w:t>
      </w:r>
      <w:proofErr w:type="spellEnd"/>
      <w:r w:rsidRPr="008C6999">
        <w:rPr>
          <w:lang w:val="es-ES"/>
        </w:rPr>
        <w:t>), incrementando la cobertura de la población atendida (13</w:t>
      </w:r>
      <w:r w:rsidR="007918B3">
        <w:rPr>
          <w:lang w:val="es-ES"/>
        </w:rPr>
        <w:t>,</w:t>
      </w:r>
      <w:r w:rsidRPr="008C6999">
        <w:rPr>
          <w:lang w:val="es-ES"/>
        </w:rPr>
        <w:t xml:space="preserve">054). </w:t>
      </w:r>
    </w:p>
    <w:p w14:paraId="195DE052" w14:textId="77777777" w:rsidR="008C6999" w:rsidRPr="008C6999" w:rsidRDefault="008C6999" w:rsidP="008C6999">
      <w:pPr>
        <w:rPr>
          <w:lang w:val="es-ES"/>
        </w:rPr>
      </w:pPr>
      <w:r w:rsidRPr="008C6999">
        <w:rPr>
          <w:lang w:val="es-ES"/>
        </w:rPr>
        <w:t>Se aprecia que la meta a nivel Componente se ajustó; debido a un error en la interpretación del concepto: se equiparó el “Número de convocatorias” a “Programas de Formación Continua (PFC) a ofertar”, el ejecutor del gasto acordó que no son directamente proporcionales, ya que una convocatoria puede contener más un PFC.</w:t>
      </w:r>
    </w:p>
    <w:p w14:paraId="4173626F" w14:textId="77777777" w:rsidR="008C6999" w:rsidRPr="008C6999" w:rsidRDefault="008C6999" w:rsidP="008C6999">
      <w:pPr>
        <w:rPr>
          <w:lang w:val="es-ES"/>
        </w:rPr>
      </w:pPr>
      <w:r w:rsidRPr="008C6999">
        <w:rPr>
          <w:lang w:val="es-ES"/>
        </w:rPr>
        <w:t>En la Actividad 1.1 se consideró el diseño de 2 programas formativos, porque tecnología educativa aportó 4 diseños ex post, por cual se ajustó la meta a 6 Programas formativos.</w:t>
      </w:r>
    </w:p>
    <w:p w14:paraId="02942275" w14:textId="77777777" w:rsidR="008C6999" w:rsidRPr="008C6999" w:rsidRDefault="008C6999" w:rsidP="008C6999">
      <w:pPr>
        <w:rPr>
          <w:lang w:val="es-ES"/>
        </w:rPr>
      </w:pPr>
      <w:r w:rsidRPr="008C6999">
        <w:rPr>
          <w:lang w:val="es-ES"/>
        </w:rPr>
        <w:t>La Actividad 1.2 también se ajustó por la misma razón: sólo se consideraban los servicios educativos establecidos como vulnerables, focalizados por la Estrategia Nacional de Formación Continua, cuando debe incluirse el servicio educativo “regular”, siendo beneficiario también por el programa.</w:t>
      </w:r>
    </w:p>
    <w:p w14:paraId="48A7F2E5" w14:textId="07FA85B9" w:rsidR="00A33AFA" w:rsidRPr="00CA04EA" w:rsidRDefault="008C6999" w:rsidP="008C6999">
      <w:pPr>
        <w:rPr>
          <w:lang w:val="es-ES"/>
        </w:rPr>
      </w:pPr>
      <w:r w:rsidRPr="008C6999">
        <w:rPr>
          <w:lang w:val="es-ES"/>
        </w:rPr>
        <w:lastRenderedPageBreak/>
        <w:t>Como consecuencia de que se implementó una convocatoria estatal invitando a las IF a participar, se rebasó la meta y se refleja también en el avance metas al IV trimestre a nivel de Actividad 1.3 y Actividad 1.4.</w:t>
      </w:r>
    </w:p>
    <w:p w14:paraId="063D9043" w14:textId="514E3B86" w:rsidR="00465B3A" w:rsidRPr="00CA04EA" w:rsidRDefault="00465B3A" w:rsidP="008C6E78">
      <w:pPr>
        <w:pStyle w:val="Ttulo4"/>
        <w:numPr>
          <w:ilvl w:val="1"/>
          <w:numId w:val="10"/>
        </w:numPr>
        <w:ind w:left="709"/>
      </w:pPr>
      <w:bookmarkStart w:id="110" w:name="_Toc94870530"/>
      <w:r w:rsidRPr="00CA04EA">
        <w:t>Resultados (Cumplimiento de sus Objetivos)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02D417EF" w14:textId="1CCD97B8" w:rsidR="00711AD7" w:rsidRPr="008C6E78" w:rsidRDefault="002603FA" w:rsidP="008C6E78">
      <w:pPr>
        <w:pStyle w:val="Ttulo4"/>
        <w:numPr>
          <w:ilvl w:val="2"/>
          <w:numId w:val="10"/>
        </w:numPr>
        <w:ind w:left="1276" w:hanging="578"/>
      </w:pPr>
      <w:r w:rsidRPr="00CA04EA">
        <w:t>Efectos atribuibles</w:t>
      </w:r>
    </w:p>
    <w:p w14:paraId="27978A37" w14:textId="09088321" w:rsidR="00711AD7" w:rsidRPr="00CA04EA" w:rsidRDefault="007918B3" w:rsidP="007918B3">
      <w:pPr>
        <w:rPr>
          <w:rFonts w:cstheme="minorHAnsi"/>
          <w:i/>
          <w:lang w:val="es-ES"/>
        </w:rPr>
      </w:pPr>
      <w:r w:rsidRPr="00E673FD">
        <w:rPr>
          <w:lang w:val="es-ES"/>
        </w:rPr>
        <w:t xml:space="preserve">El éxito del programa para ampliar la cobertura de figuras educativas atendidas es atribuible al uso de modalidades flexibles, acorde a las necesidades y circunstancias del beneficiario: </w:t>
      </w:r>
      <w:proofErr w:type="spellStart"/>
      <w:r w:rsidRPr="00E673FD">
        <w:rPr>
          <w:lang w:val="es-ES"/>
        </w:rPr>
        <w:t>autogestivas</w:t>
      </w:r>
      <w:proofErr w:type="spellEnd"/>
      <w:r w:rsidRPr="00E673FD">
        <w:rPr>
          <w:lang w:val="es-ES"/>
        </w:rPr>
        <w:t xml:space="preserve">, con modalidad a distancia; además de ofrecer de forma gratuita las </w:t>
      </w:r>
      <w:r w:rsidRPr="00E673FD">
        <w:t xml:space="preserve">acciones de formación e intervenciones formativas, </w:t>
      </w:r>
      <w:r w:rsidRPr="00E673FD">
        <w:rPr>
          <w:lang w:val="es-ES"/>
        </w:rPr>
        <w:t>para el beneficiario.</w:t>
      </w:r>
    </w:p>
    <w:p w14:paraId="20BFF122" w14:textId="64DEE777" w:rsidR="002603FA" w:rsidRPr="008C6E78" w:rsidRDefault="002603FA" w:rsidP="008C6E78">
      <w:pPr>
        <w:pStyle w:val="Ttulo4"/>
        <w:numPr>
          <w:ilvl w:val="2"/>
          <w:numId w:val="10"/>
        </w:numPr>
        <w:ind w:left="1276" w:hanging="578"/>
      </w:pPr>
      <w:r w:rsidRPr="00CA04EA">
        <w:t>Otros Efectos</w:t>
      </w:r>
    </w:p>
    <w:p w14:paraId="1B5AA616" w14:textId="7AA7D1ED" w:rsidR="002603FA" w:rsidRPr="00CA04EA" w:rsidRDefault="007918B3" w:rsidP="007918B3">
      <w:pPr>
        <w:rPr>
          <w:b/>
          <w:bCs/>
          <w:iCs/>
          <w:lang w:val="es-ES"/>
        </w:rPr>
      </w:pPr>
      <w:r w:rsidRPr="007918B3">
        <w:rPr>
          <w:lang w:val="es-ES"/>
        </w:rPr>
        <w:t>El Pp no cuenta con una evaluación externa.</w:t>
      </w:r>
    </w:p>
    <w:p w14:paraId="74D92288" w14:textId="112A35B2" w:rsidR="002603FA" w:rsidRPr="00CA04EA" w:rsidRDefault="002603FA" w:rsidP="008C6E78">
      <w:pPr>
        <w:pStyle w:val="Ttulo4"/>
        <w:numPr>
          <w:ilvl w:val="2"/>
          <w:numId w:val="10"/>
        </w:numPr>
        <w:ind w:left="1276" w:hanging="578"/>
      </w:pPr>
      <w:r w:rsidRPr="00CA04EA">
        <w:t>Otros Hallazgos</w:t>
      </w:r>
    </w:p>
    <w:p w14:paraId="1223BAA2" w14:textId="77777777" w:rsidR="007918B3" w:rsidRPr="007918B3" w:rsidRDefault="007918B3" w:rsidP="007918B3">
      <w:pPr>
        <w:rPr>
          <w:lang w:val="es-ES"/>
        </w:rPr>
      </w:pPr>
      <w:r w:rsidRPr="007918B3">
        <w:rPr>
          <w:lang w:val="es-ES"/>
        </w:rPr>
        <w:t>El mecanismo de difusión cobra un importante papel para dar a conocer las oportunidades existentes de mantenerse actualizado y con mejores habilidades para el desempeño académico.</w:t>
      </w:r>
    </w:p>
    <w:p w14:paraId="5B3E125F" w14:textId="7FBB819C" w:rsidR="002603FA" w:rsidRPr="00CA04EA" w:rsidRDefault="007918B3" w:rsidP="007918B3">
      <w:pPr>
        <w:rPr>
          <w:b/>
          <w:bCs/>
          <w:iCs/>
          <w:lang w:val="es-ES"/>
        </w:rPr>
      </w:pPr>
      <w:r w:rsidRPr="007918B3">
        <w:rPr>
          <w:lang w:val="es-ES"/>
        </w:rPr>
        <w:t>El incorporar las redes sociales, además de las convencionales, ofrece economía, mayor alcance y pertinencia, asegurando que la figura educativa elija a tiempo el programa formativo que más le convenga.</w:t>
      </w:r>
    </w:p>
    <w:p w14:paraId="50191F8D" w14:textId="36F7CB46" w:rsidR="002603FA" w:rsidRPr="008C6E78" w:rsidRDefault="002603FA" w:rsidP="008C6E78">
      <w:pPr>
        <w:pStyle w:val="Ttulo4"/>
        <w:numPr>
          <w:ilvl w:val="2"/>
          <w:numId w:val="10"/>
        </w:numPr>
        <w:ind w:left="1276" w:hanging="578"/>
      </w:pPr>
      <w:r w:rsidRPr="00CA04EA">
        <w:t>Valoración</w:t>
      </w:r>
    </w:p>
    <w:p w14:paraId="7A14DE2F" w14:textId="77777777" w:rsidR="00E93830" w:rsidRDefault="00E93830" w:rsidP="000C6B9E">
      <w:pPr>
        <w:rPr>
          <w:lang w:val="es-ES"/>
        </w:rPr>
      </w:pPr>
      <w:bookmarkStart w:id="111" w:name="_Toc85630274"/>
      <w:bookmarkStart w:id="112" w:name="_Toc85630309"/>
      <w:bookmarkStart w:id="113" w:name="_Toc85707999"/>
      <w:bookmarkStart w:id="114" w:name="_Toc85708374"/>
      <w:bookmarkStart w:id="115" w:name="_Toc85711248"/>
      <w:r>
        <w:rPr>
          <w:lang w:val="es-ES"/>
        </w:rPr>
        <w:t xml:space="preserve">El Pp ha cumplido con las metas establecidas en los indicadores de resultados y de servicios y gestión, además se han superado dichas metas en más del 100%. Asimismo, durante el ejercicio fiscal 2023 los avances trimestrales al cuarto trimestre se reportaron con un +100%. </w:t>
      </w:r>
    </w:p>
    <w:p w14:paraId="38303EE4" w14:textId="77777777" w:rsidR="00E93830" w:rsidRDefault="00E93830" w:rsidP="000C6B9E">
      <w:pPr>
        <w:rPr>
          <w:lang w:val="es-ES"/>
        </w:rPr>
      </w:pPr>
      <w:r>
        <w:rPr>
          <w:lang w:val="es-ES"/>
        </w:rPr>
        <w:t xml:space="preserve">Sin embargo, es importante destacar que de acuerdo con la MIR integrada en el Tomo IV de la Ley de Ingresos y Presupuesto de Egresos 2023 y con los cambios presentados en los informes de avances trimestrales de la MIR, es evidente que la información no coindice, lo anterior derivado a dichas actualizaciones. </w:t>
      </w:r>
    </w:p>
    <w:p w14:paraId="6869FDAC" w14:textId="63330ABF" w:rsidR="00E93830" w:rsidRDefault="00E93830" w:rsidP="000C6B9E">
      <w:pPr>
        <w:rPr>
          <w:lang w:val="es-ES"/>
        </w:rPr>
      </w:pPr>
      <w:r>
        <w:rPr>
          <w:lang w:val="es-ES"/>
        </w:rPr>
        <w:t xml:space="preserve">En cuanto a la cobertura del Pp, se obtuvo un 115% atendiendo a </w:t>
      </w:r>
      <w:r w:rsidRPr="00E93830">
        <w:rPr>
          <w:lang w:val="es-ES"/>
        </w:rPr>
        <w:t>13,054 figuras educativas en alrededor de los 18 municipios del Estado de Sinaloa</w:t>
      </w:r>
      <w:r>
        <w:rPr>
          <w:lang w:val="es-ES"/>
        </w:rPr>
        <w:t>.</w:t>
      </w:r>
    </w:p>
    <w:p w14:paraId="786803E5" w14:textId="19A780B6" w:rsidR="00465B3A" w:rsidRPr="00025D28" w:rsidRDefault="00465B3A" w:rsidP="00E93830">
      <w:pPr>
        <w:pStyle w:val="Ttulo3"/>
        <w:numPr>
          <w:ilvl w:val="0"/>
          <w:numId w:val="10"/>
        </w:numPr>
        <w:spacing w:line="240" w:lineRule="auto"/>
        <w:rPr>
          <w:color w:val="595959" w:themeColor="text1" w:themeTint="A6"/>
        </w:rPr>
      </w:pPr>
      <w:bookmarkStart w:id="116" w:name="_Toc85718817"/>
      <w:bookmarkStart w:id="117" w:name="_Toc85718855"/>
      <w:bookmarkStart w:id="118" w:name="_Toc85719150"/>
      <w:bookmarkStart w:id="119" w:name="_Toc85798232"/>
      <w:bookmarkStart w:id="120" w:name="_Toc85798281"/>
      <w:bookmarkStart w:id="121" w:name="_Toc85799195"/>
      <w:bookmarkStart w:id="122" w:name="_Toc85801032"/>
      <w:bookmarkStart w:id="123" w:name="_Toc86164298"/>
      <w:bookmarkStart w:id="124" w:name="_Toc86164918"/>
      <w:bookmarkStart w:id="125" w:name="_Toc86169304"/>
      <w:bookmarkStart w:id="126" w:name="_Toc86311667"/>
      <w:bookmarkStart w:id="127" w:name="_Toc94870531"/>
      <w:r w:rsidRPr="00025D28">
        <w:rPr>
          <w:color w:val="595959" w:themeColor="text1" w:themeTint="A6"/>
        </w:rPr>
        <w:lastRenderedPageBreak/>
        <w:t>Cobertura</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A017BC4" w14:textId="434111CB" w:rsidR="000C6B9E" w:rsidRPr="00025D28" w:rsidRDefault="000C6B9E" w:rsidP="00E93830">
      <w:pPr>
        <w:pStyle w:val="Ttulo3"/>
        <w:numPr>
          <w:ilvl w:val="1"/>
          <w:numId w:val="10"/>
        </w:numPr>
        <w:spacing w:line="240" w:lineRule="auto"/>
        <w:ind w:left="709"/>
        <w:rPr>
          <w:color w:val="595959" w:themeColor="text1" w:themeTint="A6"/>
        </w:rPr>
      </w:pPr>
      <w:r w:rsidRPr="00025D28">
        <w:rPr>
          <w:color w:val="595959" w:themeColor="text1" w:themeTint="A6"/>
        </w:rPr>
        <w:t>Población Potencial</w:t>
      </w:r>
    </w:p>
    <w:tbl>
      <w:tblPr>
        <w:tblStyle w:val="Tablaconcuadrcula"/>
        <w:tblW w:w="0" w:type="auto"/>
        <w:tblLook w:val="04A0" w:firstRow="1" w:lastRow="0" w:firstColumn="1" w:lastColumn="0" w:noHBand="0" w:noVBand="1"/>
      </w:tblPr>
      <w:tblGrid>
        <w:gridCol w:w="2122"/>
        <w:gridCol w:w="6706"/>
      </w:tblGrid>
      <w:tr w:rsidR="00605B2D" w14:paraId="2CFD79C9" w14:textId="77777777" w:rsidTr="007918B3">
        <w:trPr>
          <w:trHeight w:val="397"/>
        </w:trPr>
        <w:tc>
          <w:tcPr>
            <w:tcW w:w="2122" w:type="dxa"/>
            <w:shd w:val="clear" w:color="auto" w:fill="A6A6A6" w:themeFill="background1" w:themeFillShade="A6"/>
            <w:vAlign w:val="center"/>
          </w:tcPr>
          <w:p w14:paraId="64E6A162" w14:textId="7C6F9641" w:rsidR="00605B2D" w:rsidRPr="00605B2D" w:rsidRDefault="00605B2D" w:rsidP="00605B2D">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7ECA2BC1" w14:textId="772DF96F" w:rsidR="00605B2D" w:rsidRDefault="007918B3" w:rsidP="007918B3">
            <w:pPr>
              <w:spacing w:line="240" w:lineRule="auto"/>
            </w:pPr>
            <w:r w:rsidRPr="007918B3">
              <w:t>Figuras educativas (docentes, técnicos docentes, directores, asesores técnicos pedagógicos, supervisores, jefes de sector y jefes de enseñanza) de Educación Básica de Escuelas Públicas de Sinaloa (EBEPS).</w:t>
            </w:r>
          </w:p>
        </w:tc>
      </w:tr>
      <w:tr w:rsidR="00605B2D" w14:paraId="564056A0" w14:textId="77777777" w:rsidTr="007918B3">
        <w:trPr>
          <w:trHeight w:val="397"/>
        </w:trPr>
        <w:tc>
          <w:tcPr>
            <w:tcW w:w="2122" w:type="dxa"/>
            <w:shd w:val="clear" w:color="auto" w:fill="A6A6A6" w:themeFill="background1" w:themeFillShade="A6"/>
            <w:vAlign w:val="center"/>
          </w:tcPr>
          <w:p w14:paraId="1335D270" w14:textId="347540BE" w:rsidR="00605B2D" w:rsidRPr="00605B2D" w:rsidRDefault="00605B2D" w:rsidP="00605B2D">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12D6D1EE" w14:textId="1F490A09" w:rsidR="00605B2D" w:rsidRDefault="007918B3" w:rsidP="00605B2D">
            <w:pPr>
              <w:spacing w:line="240" w:lineRule="auto"/>
              <w:jc w:val="left"/>
            </w:pPr>
            <w:r w:rsidRPr="007918B3">
              <w:t>Número de figuras educativas</w:t>
            </w:r>
            <w:r w:rsidRPr="007918B3">
              <w:tab/>
            </w:r>
          </w:p>
        </w:tc>
      </w:tr>
      <w:tr w:rsidR="00605B2D" w14:paraId="464B11FE" w14:textId="77777777" w:rsidTr="007918B3">
        <w:trPr>
          <w:trHeight w:val="397"/>
        </w:trPr>
        <w:tc>
          <w:tcPr>
            <w:tcW w:w="2122" w:type="dxa"/>
            <w:shd w:val="clear" w:color="auto" w:fill="A6A6A6" w:themeFill="background1" w:themeFillShade="A6"/>
            <w:vAlign w:val="center"/>
          </w:tcPr>
          <w:p w14:paraId="7D4816AE" w14:textId="0F4D282A" w:rsidR="00605B2D" w:rsidRPr="00605B2D" w:rsidRDefault="00C535B1" w:rsidP="00605B2D">
            <w:pPr>
              <w:spacing w:line="240" w:lineRule="auto"/>
              <w:jc w:val="left"/>
              <w:rPr>
                <w:b/>
                <w:color w:val="FFFFFF" w:themeColor="background1"/>
              </w:rPr>
            </w:pPr>
            <w:r>
              <w:rPr>
                <w:b/>
                <w:color w:val="FFFFFF" w:themeColor="background1"/>
              </w:rPr>
              <w:t>Valor (2023</w:t>
            </w:r>
            <w:r w:rsidR="00605B2D" w:rsidRPr="00605B2D">
              <w:rPr>
                <w:b/>
                <w:color w:val="FFFFFF" w:themeColor="background1"/>
              </w:rPr>
              <w:t>):</w:t>
            </w:r>
          </w:p>
        </w:tc>
        <w:tc>
          <w:tcPr>
            <w:tcW w:w="6706" w:type="dxa"/>
            <w:shd w:val="clear" w:color="auto" w:fill="auto"/>
            <w:vAlign w:val="center"/>
          </w:tcPr>
          <w:p w14:paraId="519B1A41" w14:textId="5F0BBC92" w:rsidR="00605B2D" w:rsidRDefault="007918B3" w:rsidP="00605B2D">
            <w:pPr>
              <w:spacing w:line="240" w:lineRule="auto"/>
              <w:jc w:val="left"/>
            </w:pPr>
            <w:r>
              <w:t>34,081</w:t>
            </w:r>
          </w:p>
        </w:tc>
      </w:tr>
    </w:tbl>
    <w:p w14:paraId="6D6E01F9" w14:textId="77777777" w:rsidR="00605B2D" w:rsidRPr="00E93830" w:rsidRDefault="00605B2D" w:rsidP="007918B3">
      <w:pPr>
        <w:spacing w:after="0" w:line="240" w:lineRule="auto"/>
        <w:rPr>
          <w:sz w:val="12"/>
          <w:szCs w:val="10"/>
        </w:rPr>
      </w:pPr>
    </w:p>
    <w:p w14:paraId="50D039E3" w14:textId="481D4074" w:rsidR="000C6B9E" w:rsidRPr="00025D28" w:rsidRDefault="000C6B9E" w:rsidP="00E93830">
      <w:pPr>
        <w:pStyle w:val="Ttulo3"/>
        <w:numPr>
          <w:ilvl w:val="1"/>
          <w:numId w:val="10"/>
        </w:numPr>
        <w:spacing w:line="240" w:lineRule="auto"/>
        <w:ind w:left="709"/>
        <w:rPr>
          <w:color w:val="595959" w:themeColor="text1" w:themeTint="A6"/>
        </w:rPr>
      </w:pPr>
      <w:r w:rsidRPr="00025D28">
        <w:rPr>
          <w:color w:val="595959" w:themeColor="text1" w:themeTint="A6"/>
        </w:rPr>
        <w:t>Población Objetivo</w:t>
      </w:r>
    </w:p>
    <w:tbl>
      <w:tblPr>
        <w:tblStyle w:val="Tablaconcuadrcula"/>
        <w:tblW w:w="0" w:type="auto"/>
        <w:tblLook w:val="04A0" w:firstRow="1" w:lastRow="0" w:firstColumn="1" w:lastColumn="0" w:noHBand="0" w:noVBand="1"/>
      </w:tblPr>
      <w:tblGrid>
        <w:gridCol w:w="2122"/>
        <w:gridCol w:w="6706"/>
      </w:tblGrid>
      <w:tr w:rsidR="002F468C" w14:paraId="5EF922E4" w14:textId="77777777" w:rsidTr="007918B3">
        <w:trPr>
          <w:trHeight w:val="397"/>
        </w:trPr>
        <w:tc>
          <w:tcPr>
            <w:tcW w:w="2122" w:type="dxa"/>
            <w:shd w:val="clear" w:color="auto" w:fill="A6A6A6" w:themeFill="background1" w:themeFillShade="A6"/>
            <w:vAlign w:val="center"/>
          </w:tcPr>
          <w:p w14:paraId="7FF9D098"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2DC44E35" w14:textId="70929715" w:rsidR="002F468C" w:rsidRDefault="007918B3" w:rsidP="007918B3">
            <w:pPr>
              <w:spacing w:line="240" w:lineRule="auto"/>
            </w:pPr>
            <w:r w:rsidRPr="007918B3">
              <w:t>Figuras educativas (docentes, técnicos docentes, directores, asesores técnicos pedagógicos, supervisores, jefes de sector y jefes de enseñanza) de Educación Básica de Escuelas Públicas de Sinaloa (EBEPS) que atienden los servicios educativos focalizados.</w:t>
            </w:r>
          </w:p>
        </w:tc>
      </w:tr>
      <w:tr w:rsidR="007918B3" w14:paraId="08D525F0" w14:textId="77777777" w:rsidTr="007918B3">
        <w:trPr>
          <w:trHeight w:val="397"/>
        </w:trPr>
        <w:tc>
          <w:tcPr>
            <w:tcW w:w="2122" w:type="dxa"/>
            <w:shd w:val="clear" w:color="auto" w:fill="A6A6A6" w:themeFill="background1" w:themeFillShade="A6"/>
            <w:vAlign w:val="center"/>
          </w:tcPr>
          <w:p w14:paraId="16BC644A" w14:textId="77777777" w:rsidR="007918B3" w:rsidRPr="00605B2D" w:rsidRDefault="007918B3" w:rsidP="007918B3">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54602E18" w14:textId="6BC02FAE" w:rsidR="007918B3" w:rsidRDefault="007918B3" w:rsidP="007918B3">
            <w:pPr>
              <w:spacing w:line="240" w:lineRule="auto"/>
              <w:jc w:val="left"/>
            </w:pPr>
            <w:r w:rsidRPr="007918B3">
              <w:t>Número de figuras educativas</w:t>
            </w:r>
            <w:r w:rsidRPr="007918B3">
              <w:tab/>
            </w:r>
          </w:p>
        </w:tc>
      </w:tr>
      <w:tr w:rsidR="007918B3" w14:paraId="3874C772" w14:textId="77777777" w:rsidTr="007918B3">
        <w:trPr>
          <w:trHeight w:val="397"/>
        </w:trPr>
        <w:tc>
          <w:tcPr>
            <w:tcW w:w="2122" w:type="dxa"/>
            <w:shd w:val="clear" w:color="auto" w:fill="A6A6A6" w:themeFill="background1" w:themeFillShade="A6"/>
            <w:vAlign w:val="center"/>
          </w:tcPr>
          <w:p w14:paraId="741D2C25" w14:textId="31D5535C" w:rsidR="007918B3" w:rsidRPr="00605B2D" w:rsidRDefault="00C535B1" w:rsidP="007918B3">
            <w:pPr>
              <w:spacing w:line="240" w:lineRule="auto"/>
              <w:jc w:val="left"/>
              <w:rPr>
                <w:b/>
                <w:color w:val="FFFFFF" w:themeColor="background1"/>
              </w:rPr>
            </w:pPr>
            <w:r>
              <w:rPr>
                <w:b/>
                <w:color w:val="FFFFFF" w:themeColor="background1"/>
              </w:rPr>
              <w:t>Valor (2023</w:t>
            </w:r>
            <w:r w:rsidR="007918B3" w:rsidRPr="00605B2D">
              <w:rPr>
                <w:b/>
                <w:color w:val="FFFFFF" w:themeColor="background1"/>
              </w:rPr>
              <w:t>):</w:t>
            </w:r>
          </w:p>
        </w:tc>
        <w:tc>
          <w:tcPr>
            <w:tcW w:w="6706" w:type="dxa"/>
            <w:shd w:val="clear" w:color="auto" w:fill="auto"/>
            <w:vAlign w:val="center"/>
          </w:tcPr>
          <w:p w14:paraId="1E337DFB" w14:textId="745F204A" w:rsidR="007918B3" w:rsidRDefault="007918B3" w:rsidP="007918B3">
            <w:pPr>
              <w:spacing w:line="240" w:lineRule="auto"/>
              <w:jc w:val="left"/>
            </w:pPr>
            <w:r>
              <w:t>11,310</w:t>
            </w:r>
          </w:p>
        </w:tc>
      </w:tr>
    </w:tbl>
    <w:p w14:paraId="1F20DC4B" w14:textId="77777777" w:rsidR="002F468C" w:rsidRPr="00E93830" w:rsidRDefault="002F468C" w:rsidP="007918B3">
      <w:pPr>
        <w:spacing w:after="0" w:line="240" w:lineRule="auto"/>
        <w:rPr>
          <w:sz w:val="12"/>
          <w:szCs w:val="12"/>
        </w:rPr>
      </w:pPr>
    </w:p>
    <w:p w14:paraId="031E3B73" w14:textId="1D32C61B" w:rsidR="000C6B9E" w:rsidRPr="00025D28" w:rsidRDefault="000C6B9E" w:rsidP="00E93830">
      <w:pPr>
        <w:pStyle w:val="Ttulo3"/>
        <w:numPr>
          <w:ilvl w:val="1"/>
          <w:numId w:val="10"/>
        </w:numPr>
        <w:spacing w:line="240" w:lineRule="auto"/>
        <w:ind w:left="709"/>
        <w:rPr>
          <w:color w:val="595959" w:themeColor="text1" w:themeTint="A6"/>
        </w:rPr>
      </w:pPr>
      <w:r w:rsidRPr="00025D28">
        <w:rPr>
          <w:color w:val="595959" w:themeColor="text1" w:themeTint="A6"/>
        </w:rPr>
        <w:t>Población Atendida</w:t>
      </w:r>
    </w:p>
    <w:tbl>
      <w:tblPr>
        <w:tblStyle w:val="Tablaconcuadrcula"/>
        <w:tblW w:w="0" w:type="auto"/>
        <w:tblLook w:val="04A0" w:firstRow="1" w:lastRow="0" w:firstColumn="1" w:lastColumn="0" w:noHBand="0" w:noVBand="1"/>
      </w:tblPr>
      <w:tblGrid>
        <w:gridCol w:w="2122"/>
        <w:gridCol w:w="6706"/>
      </w:tblGrid>
      <w:tr w:rsidR="002F468C" w14:paraId="1F0727DB" w14:textId="77777777" w:rsidTr="007918B3">
        <w:trPr>
          <w:trHeight w:val="397"/>
        </w:trPr>
        <w:tc>
          <w:tcPr>
            <w:tcW w:w="2122" w:type="dxa"/>
            <w:shd w:val="clear" w:color="auto" w:fill="A6A6A6" w:themeFill="background1" w:themeFillShade="A6"/>
            <w:vAlign w:val="center"/>
          </w:tcPr>
          <w:p w14:paraId="57D6A3BC"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605459D5" w14:textId="56318B73" w:rsidR="002F468C" w:rsidRDefault="007918B3" w:rsidP="007918B3">
            <w:pPr>
              <w:spacing w:line="240" w:lineRule="auto"/>
            </w:pPr>
            <w:r w:rsidRPr="007918B3">
              <w:t>Figuras educativas (docentes, técnicos docentes, directores, asesores técnicos pedagógicos, supervisores, jefes de sector y jefes de enseñanza) de Educación Básica de Escuelas Públicas de Sinaloa (EBEPS) que atienden los servicios educativos focalizados.</w:t>
            </w:r>
          </w:p>
        </w:tc>
      </w:tr>
      <w:tr w:rsidR="007918B3" w14:paraId="123583AD" w14:textId="77777777" w:rsidTr="007918B3">
        <w:trPr>
          <w:trHeight w:val="397"/>
        </w:trPr>
        <w:tc>
          <w:tcPr>
            <w:tcW w:w="2122" w:type="dxa"/>
            <w:shd w:val="clear" w:color="auto" w:fill="A6A6A6" w:themeFill="background1" w:themeFillShade="A6"/>
            <w:vAlign w:val="center"/>
          </w:tcPr>
          <w:p w14:paraId="7090D07A" w14:textId="77777777" w:rsidR="007918B3" w:rsidRPr="00605B2D" w:rsidRDefault="007918B3" w:rsidP="007918B3">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7E9AC2F1" w14:textId="5BE1BD1D" w:rsidR="007918B3" w:rsidRDefault="007918B3" w:rsidP="007918B3">
            <w:pPr>
              <w:spacing w:line="240" w:lineRule="auto"/>
              <w:jc w:val="left"/>
            </w:pPr>
            <w:r w:rsidRPr="007918B3">
              <w:t>Número de figuras educativas</w:t>
            </w:r>
            <w:r w:rsidRPr="007918B3">
              <w:tab/>
            </w:r>
          </w:p>
        </w:tc>
      </w:tr>
      <w:tr w:rsidR="007918B3" w14:paraId="2A3D6DEC" w14:textId="77777777" w:rsidTr="007918B3">
        <w:trPr>
          <w:trHeight w:val="397"/>
        </w:trPr>
        <w:tc>
          <w:tcPr>
            <w:tcW w:w="2122" w:type="dxa"/>
            <w:shd w:val="clear" w:color="auto" w:fill="A6A6A6" w:themeFill="background1" w:themeFillShade="A6"/>
            <w:vAlign w:val="center"/>
          </w:tcPr>
          <w:p w14:paraId="2A093B85" w14:textId="29C06CA9" w:rsidR="007918B3" w:rsidRPr="00605B2D" w:rsidRDefault="00C535B1" w:rsidP="007918B3">
            <w:pPr>
              <w:spacing w:line="240" w:lineRule="auto"/>
              <w:jc w:val="left"/>
              <w:rPr>
                <w:b/>
                <w:color w:val="FFFFFF" w:themeColor="background1"/>
              </w:rPr>
            </w:pPr>
            <w:r>
              <w:rPr>
                <w:b/>
                <w:color w:val="FFFFFF" w:themeColor="background1"/>
              </w:rPr>
              <w:t>Valor (2023</w:t>
            </w:r>
            <w:r w:rsidR="007918B3" w:rsidRPr="00605B2D">
              <w:rPr>
                <w:b/>
                <w:color w:val="FFFFFF" w:themeColor="background1"/>
              </w:rPr>
              <w:t>):</w:t>
            </w:r>
          </w:p>
        </w:tc>
        <w:tc>
          <w:tcPr>
            <w:tcW w:w="6706" w:type="dxa"/>
            <w:shd w:val="clear" w:color="auto" w:fill="auto"/>
            <w:vAlign w:val="center"/>
          </w:tcPr>
          <w:p w14:paraId="3F3D3595" w14:textId="6BE9563F" w:rsidR="007918B3" w:rsidRDefault="007918B3" w:rsidP="007918B3">
            <w:pPr>
              <w:spacing w:line="240" w:lineRule="auto"/>
              <w:jc w:val="left"/>
            </w:pPr>
            <w:r>
              <w:t>13,054</w:t>
            </w:r>
          </w:p>
        </w:tc>
      </w:tr>
    </w:tbl>
    <w:p w14:paraId="2F006295" w14:textId="77777777" w:rsidR="002F468C" w:rsidRPr="00CA04EA" w:rsidRDefault="002F468C" w:rsidP="007918B3">
      <w:pPr>
        <w:spacing w:after="0" w:line="240" w:lineRule="auto"/>
      </w:pPr>
    </w:p>
    <w:p w14:paraId="25D394D3" w14:textId="5DB90765" w:rsidR="006A1534" w:rsidRPr="00025D28" w:rsidRDefault="006A1534" w:rsidP="00ED0E65">
      <w:pPr>
        <w:pStyle w:val="Ttulo3"/>
        <w:numPr>
          <w:ilvl w:val="1"/>
          <w:numId w:val="10"/>
        </w:numPr>
        <w:spacing w:line="276" w:lineRule="auto"/>
        <w:ind w:left="709"/>
        <w:rPr>
          <w:color w:val="595959" w:themeColor="text1" w:themeTint="A6"/>
        </w:rPr>
      </w:pPr>
      <w:r w:rsidRPr="00025D28">
        <w:rPr>
          <w:color w:val="595959" w:themeColor="text1" w:themeTint="A6"/>
        </w:rPr>
        <w:t>Evolución de la Cobertura</w:t>
      </w:r>
    </w:p>
    <w:p w14:paraId="4887CF61" w14:textId="48B18981" w:rsidR="006149A0" w:rsidRPr="00FF3965" w:rsidRDefault="006149A0" w:rsidP="00ED0E65">
      <w:pPr>
        <w:spacing w:after="0"/>
        <w:rPr>
          <w:lang w:val="es-ES"/>
        </w:rPr>
      </w:pPr>
      <w:r w:rsidRPr="00FF3965">
        <w:rPr>
          <w:lang w:val="es-ES"/>
        </w:rPr>
        <w:t>Para el ejercicio fiscal 2023, el Pp contó con una población objetivo de 11,310 figuras educativa</w:t>
      </w:r>
      <w:r w:rsidR="00FF3965" w:rsidRPr="00FF3965">
        <w:rPr>
          <w:lang w:val="es-ES"/>
        </w:rPr>
        <w:t>s, logrando atender a 13,054 figuras educativas en alrededor de los 18 municipios del Estado de Sinaloa, lo que representa una cobertura del 115%.</w:t>
      </w:r>
    </w:p>
    <w:p w14:paraId="04EF9DC7" w14:textId="41E4CC60" w:rsidR="00830A4D" w:rsidRDefault="00EB1584" w:rsidP="00EB1584">
      <w:pPr>
        <w:spacing w:after="0" w:line="240" w:lineRule="auto"/>
        <w:jc w:val="center"/>
        <w:rPr>
          <w:b/>
          <w:lang w:val="es-ES"/>
        </w:rPr>
      </w:pPr>
      <w:r>
        <w:rPr>
          <w:b/>
          <w:noProof/>
          <w:lang w:eastAsia="es-MX"/>
        </w:rPr>
        <w:drawing>
          <wp:inline distT="0" distB="0" distL="0" distR="0" wp14:anchorId="02F4A4FD" wp14:editId="70014E27">
            <wp:extent cx="4182807" cy="222829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t="3476" b="2214"/>
                    <a:stretch/>
                  </pic:blipFill>
                  <pic:spPr bwMode="auto">
                    <a:xfrm>
                      <a:off x="0" y="0"/>
                      <a:ext cx="4203009" cy="2239058"/>
                    </a:xfrm>
                    <a:prstGeom prst="rect">
                      <a:avLst/>
                    </a:prstGeom>
                    <a:noFill/>
                    <a:ln>
                      <a:noFill/>
                    </a:ln>
                    <a:extLst>
                      <a:ext uri="{53640926-AAD7-44D8-BBD7-CCE9431645EC}">
                        <a14:shadowObscured xmlns:a14="http://schemas.microsoft.com/office/drawing/2010/main"/>
                      </a:ext>
                    </a:extLst>
                  </pic:spPr>
                </pic:pic>
              </a:graphicData>
            </a:graphic>
          </wp:inline>
        </w:drawing>
      </w:r>
    </w:p>
    <w:p w14:paraId="081B7F16" w14:textId="77777777" w:rsidR="007918B3" w:rsidRPr="008C26E3" w:rsidRDefault="007918B3" w:rsidP="00157407">
      <w:pPr>
        <w:spacing w:after="0" w:line="240" w:lineRule="auto"/>
        <w:rPr>
          <w:b/>
          <w:lang w:val="es-ES"/>
        </w:rPr>
      </w:pPr>
    </w:p>
    <w:p w14:paraId="432E6113" w14:textId="67551603" w:rsidR="006A1534" w:rsidRPr="00025D28" w:rsidRDefault="00FF3965" w:rsidP="008C6E78">
      <w:pPr>
        <w:pStyle w:val="Ttulo3"/>
        <w:numPr>
          <w:ilvl w:val="1"/>
          <w:numId w:val="10"/>
        </w:numPr>
        <w:ind w:left="709"/>
        <w:rPr>
          <w:color w:val="595959" w:themeColor="text1" w:themeTint="A6"/>
        </w:rPr>
      </w:pPr>
      <w:bookmarkStart w:id="128" w:name="_Toc85630314"/>
      <w:bookmarkStart w:id="129" w:name="_Toc85708004"/>
      <w:bookmarkStart w:id="130" w:name="_Toc85708379"/>
      <w:bookmarkStart w:id="131" w:name="_Toc85711253"/>
      <w:r>
        <w:rPr>
          <w:noProof/>
          <w:lang w:eastAsia="es-MX"/>
        </w:rPr>
        <w:lastRenderedPageBreak/>
        <mc:AlternateContent>
          <mc:Choice Requires="wps">
            <w:drawing>
              <wp:anchor distT="0" distB="0" distL="114300" distR="114300" simplePos="0" relativeHeight="251765760" behindDoc="0" locked="0" layoutInCell="1" allowOverlap="1" wp14:anchorId="533F4F86" wp14:editId="1213B31F">
                <wp:simplePos x="0" y="0"/>
                <wp:positionH relativeFrom="column">
                  <wp:posOffset>1571348</wp:posOffset>
                </wp:positionH>
                <wp:positionV relativeFrom="paragraph">
                  <wp:posOffset>259080</wp:posOffset>
                </wp:positionV>
                <wp:extent cx="2334260" cy="259172"/>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259172"/>
                        </a:xfrm>
                        <a:prstGeom prst="rect">
                          <a:avLst/>
                        </a:prstGeom>
                        <a:noFill/>
                        <a:ln w="9525">
                          <a:noFill/>
                          <a:miter lim="800000"/>
                          <a:headEnd/>
                          <a:tailEnd/>
                        </a:ln>
                      </wps:spPr>
                      <wps:txbx>
                        <w:txbxContent>
                          <w:p w14:paraId="43D41317" w14:textId="77777777" w:rsidR="00063B58" w:rsidRPr="008C0663" w:rsidRDefault="00063B58" w:rsidP="00FF3965">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noAutofit/>
                      </wps:bodyPr>
                    </wps:wsp>
                  </a:graphicData>
                </a:graphic>
              </wp:anchor>
            </w:drawing>
          </mc:Choice>
          <mc:Fallback>
            <w:pict>
              <v:shape w14:anchorId="533F4F86" id="_x0000_s1031" type="#_x0000_t202" style="position:absolute;left:0;text-align:left;margin-left:123.75pt;margin-top:20.4pt;width:183.8pt;height:20.4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" filled="f" stroked="f">
                <v:textbox>
                  <w:txbxContent>
                    <w:p w14:paraId="43D41317" w14:textId="77777777" w:rsidR="00063B58" w:rsidRPr="008C0663" w:rsidRDefault="00063B58" w:rsidP="00FF3965">
                      <w:pPr>
                        <w:spacing w:after="0" w:line="240" w:lineRule="auto"/>
                        <w:jc w:val="center"/>
                        <w:rPr>
                          <w:b/>
                          <w:bCs/>
                          <w:noProof/>
                          <w:szCs w:val="20"/>
                        </w:rPr>
                      </w:pPr>
                      <w:r w:rsidRPr="008C0663">
                        <w:rPr>
                          <w:b/>
                          <w:bCs/>
                          <w:noProof/>
                          <w:szCs w:val="20"/>
                        </w:rPr>
                        <w:t>Cobertura en el Estado de Sinaloa</w:t>
                      </w:r>
                    </w:p>
                  </w:txbxContent>
                </v:textbox>
              </v:shape>
            </w:pict>
          </mc:Fallback>
        </mc:AlternateContent>
      </w:r>
      <w:r w:rsidR="006A1534" w:rsidRPr="00025D28">
        <w:rPr>
          <w:color w:val="595959" w:themeColor="text1" w:themeTint="A6"/>
        </w:rPr>
        <w:t>Análisis de la Cobertura</w:t>
      </w:r>
    </w:p>
    <w:tbl>
      <w:tblPr>
        <w:tblpPr w:leftFromText="141" w:rightFromText="141" w:vertAnchor="page" w:horzAnchor="margin" w:tblpXSpec="right" w:tblpY="2671"/>
        <w:tblW w:w="2694" w:type="dxa"/>
        <w:tblCellMar>
          <w:left w:w="70" w:type="dxa"/>
          <w:right w:w="70" w:type="dxa"/>
        </w:tblCellMar>
        <w:tblLook w:val="04A0" w:firstRow="1" w:lastRow="0" w:firstColumn="1" w:lastColumn="0" w:noHBand="0" w:noVBand="1"/>
      </w:tblPr>
      <w:tblGrid>
        <w:gridCol w:w="1134"/>
        <w:gridCol w:w="1560"/>
      </w:tblGrid>
      <w:tr w:rsidR="00FF3965" w:rsidRPr="00FF3965" w14:paraId="31D26180" w14:textId="77777777" w:rsidTr="00FF3965">
        <w:trPr>
          <w:trHeight w:val="480"/>
        </w:trPr>
        <w:tc>
          <w:tcPr>
            <w:tcW w:w="1134"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1767D112" w14:textId="77777777" w:rsidR="00FF3965" w:rsidRPr="00FF3965" w:rsidRDefault="00FF3965" w:rsidP="00FF3965">
            <w:pPr>
              <w:spacing w:after="0" w:line="240" w:lineRule="auto"/>
              <w:jc w:val="center"/>
              <w:rPr>
                <w:rFonts w:ascii="Calibri" w:eastAsia="Times New Roman" w:hAnsi="Calibri" w:cs="Calibri"/>
                <w:b/>
                <w:bCs/>
                <w:sz w:val="18"/>
                <w:szCs w:val="18"/>
                <w:lang w:eastAsia="es-MX"/>
              </w:rPr>
            </w:pPr>
            <w:bookmarkStart w:id="132" w:name="_Toc85630275"/>
            <w:bookmarkStart w:id="133" w:name="_Toc85630315"/>
            <w:bookmarkEnd w:id="128"/>
            <w:bookmarkEnd w:id="129"/>
            <w:bookmarkEnd w:id="130"/>
            <w:bookmarkEnd w:id="131"/>
            <w:r w:rsidRPr="00FF3965">
              <w:rPr>
                <w:rFonts w:ascii="Calibri" w:eastAsia="Times New Roman" w:hAnsi="Calibri" w:cs="Calibri"/>
                <w:b/>
                <w:bCs/>
                <w:sz w:val="18"/>
                <w:szCs w:val="18"/>
                <w:lang w:eastAsia="es-MX"/>
              </w:rPr>
              <w:t>Nombre</w:t>
            </w:r>
            <w:r w:rsidRPr="00FF3965">
              <w:rPr>
                <w:rFonts w:ascii="Calibri" w:eastAsia="Times New Roman" w:hAnsi="Calibri" w:cs="Calibri"/>
                <w:b/>
                <w:bCs/>
                <w:sz w:val="18"/>
                <w:szCs w:val="18"/>
                <w:lang w:eastAsia="es-MX"/>
              </w:rPr>
              <w:br/>
              <w:t>Municipio</w:t>
            </w:r>
          </w:p>
        </w:tc>
        <w:tc>
          <w:tcPr>
            <w:tcW w:w="1560" w:type="dxa"/>
            <w:tcBorders>
              <w:top w:val="single" w:sz="4" w:space="0" w:color="D9D9D9"/>
              <w:left w:val="nil"/>
              <w:bottom w:val="single" w:sz="4" w:space="0" w:color="D9D9D9"/>
              <w:right w:val="single" w:sz="4" w:space="0" w:color="D9D9D9"/>
            </w:tcBorders>
            <w:shd w:val="clear" w:color="000000" w:fill="F2F2F2"/>
            <w:vAlign w:val="center"/>
            <w:hideMark/>
          </w:tcPr>
          <w:p w14:paraId="09913EE1" w14:textId="77777777" w:rsidR="00FF3965" w:rsidRDefault="00FF3965" w:rsidP="00FF3965">
            <w:pPr>
              <w:spacing w:after="0" w:line="240" w:lineRule="auto"/>
              <w:jc w:val="center"/>
              <w:rPr>
                <w:rFonts w:ascii="Calibri" w:eastAsia="Times New Roman" w:hAnsi="Calibri" w:cs="Calibri"/>
                <w:b/>
                <w:bCs/>
                <w:sz w:val="18"/>
                <w:szCs w:val="18"/>
                <w:lang w:eastAsia="es-MX"/>
              </w:rPr>
            </w:pPr>
            <w:r>
              <w:rPr>
                <w:rFonts w:ascii="Calibri" w:eastAsia="Times New Roman" w:hAnsi="Calibri" w:cs="Calibri"/>
                <w:b/>
                <w:bCs/>
                <w:sz w:val="18"/>
                <w:szCs w:val="18"/>
                <w:lang w:eastAsia="es-MX"/>
              </w:rPr>
              <w:t>Total</w:t>
            </w:r>
          </w:p>
          <w:p w14:paraId="04CC6F31" w14:textId="33C8A37E" w:rsidR="00FF3965" w:rsidRPr="00FF3965" w:rsidRDefault="00FF3965" w:rsidP="00FF3965">
            <w:pPr>
              <w:spacing w:after="0" w:line="240" w:lineRule="auto"/>
              <w:jc w:val="center"/>
              <w:rPr>
                <w:rFonts w:ascii="Calibri" w:eastAsia="Times New Roman" w:hAnsi="Calibri" w:cs="Calibri"/>
                <w:b/>
                <w:bCs/>
                <w:sz w:val="18"/>
                <w:szCs w:val="18"/>
                <w:lang w:eastAsia="es-MX"/>
              </w:rPr>
            </w:pPr>
            <w:r>
              <w:rPr>
                <w:rFonts w:ascii="Calibri" w:eastAsia="Times New Roman" w:hAnsi="Calibri" w:cs="Calibri"/>
                <w:b/>
                <w:bCs/>
                <w:sz w:val="18"/>
                <w:szCs w:val="18"/>
                <w:lang w:eastAsia="es-MX"/>
              </w:rPr>
              <w:t>Figuras Educativas</w:t>
            </w:r>
          </w:p>
        </w:tc>
      </w:tr>
      <w:tr w:rsidR="00FF3965" w:rsidRPr="00FF3965" w14:paraId="3F4703B5"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DCDCDC"/>
            <w:noWrap/>
            <w:vAlign w:val="center"/>
            <w:hideMark/>
          </w:tcPr>
          <w:p w14:paraId="6EF335E7" w14:textId="77777777" w:rsidR="00FF3965" w:rsidRPr="00FF3965" w:rsidRDefault="00FF3965" w:rsidP="00FF3965">
            <w:pPr>
              <w:spacing w:after="0" w:line="240" w:lineRule="auto"/>
              <w:jc w:val="left"/>
              <w:rPr>
                <w:rFonts w:ascii="Calibri" w:eastAsia="Times New Roman" w:hAnsi="Calibri" w:cs="Calibri"/>
                <w:b/>
                <w:bCs/>
                <w:color w:val="000000"/>
                <w:sz w:val="18"/>
                <w:szCs w:val="18"/>
                <w:lang w:eastAsia="es-MX"/>
              </w:rPr>
            </w:pPr>
            <w:r w:rsidRPr="00FF3965">
              <w:rPr>
                <w:rFonts w:ascii="Calibri" w:eastAsia="Times New Roman" w:hAnsi="Calibri" w:cs="Calibri"/>
                <w:b/>
                <w:bCs/>
                <w:color w:val="000000"/>
                <w:sz w:val="18"/>
                <w:szCs w:val="18"/>
                <w:lang w:eastAsia="es-MX"/>
              </w:rPr>
              <w:t>Cosalá</w:t>
            </w:r>
          </w:p>
        </w:tc>
        <w:tc>
          <w:tcPr>
            <w:tcW w:w="1560" w:type="dxa"/>
            <w:tcBorders>
              <w:top w:val="nil"/>
              <w:left w:val="nil"/>
              <w:bottom w:val="single" w:sz="8" w:space="0" w:color="D9D9D9"/>
              <w:right w:val="single" w:sz="8" w:space="0" w:color="D9D9D9"/>
            </w:tcBorders>
            <w:shd w:val="clear" w:color="auto" w:fill="auto"/>
            <w:vAlign w:val="center"/>
            <w:hideMark/>
          </w:tcPr>
          <w:p w14:paraId="0367C6EC"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122</w:t>
            </w:r>
          </w:p>
        </w:tc>
      </w:tr>
      <w:tr w:rsidR="00FF3965" w:rsidRPr="00FF3965" w14:paraId="315733D2"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DCDCDC"/>
            <w:noWrap/>
            <w:vAlign w:val="center"/>
            <w:hideMark/>
          </w:tcPr>
          <w:p w14:paraId="22660488" w14:textId="77777777" w:rsidR="00FF3965" w:rsidRPr="00FF3965" w:rsidRDefault="00FF3965" w:rsidP="00FF3965">
            <w:pPr>
              <w:spacing w:after="0" w:line="240" w:lineRule="auto"/>
              <w:jc w:val="left"/>
              <w:rPr>
                <w:rFonts w:ascii="Calibri" w:eastAsia="Times New Roman" w:hAnsi="Calibri" w:cs="Calibri"/>
                <w:b/>
                <w:bCs/>
                <w:color w:val="000000"/>
                <w:sz w:val="18"/>
                <w:szCs w:val="18"/>
                <w:lang w:eastAsia="es-MX"/>
              </w:rPr>
            </w:pPr>
            <w:r w:rsidRPr="00FF3965">
              <w:rPr>
                <w:rFonts w:ascii="Calibri" w:eastAsia="Times New Roman" w:hAnsi="Calibri" w:cs="Calibri"/>
                <w:b/>
                <w:bCs/>
                <w:color w:val="000000"/>
                <w:sz w:val="18"/>
                <w:szCs w:val="18"/>
                <w:lang w:eastAsia="es-MX"/>
              </w:rPr>
              <w:t>Concordia</w:t>
            </w:r>
          </w:p>
        </w:tc>
        <w:tc>
          <w:tcPr>
            <w:tcW w:w="1560" w:type="dxa"/>
            <w:tcBorders>
              <w:top w:val="nil"/>
              <w:left w:val="nil"/>
              <w:bottom w:val="single" w:sz="8" w:space="0" w:color="D9D9D9"/>
              <w:right w:val="single" w:sz="8" w:space="0" w:color="D9D9D9"/>
            </w:tcBorders>
            <w:shd w:val="clear" w:color="auto" w:fill="auto"/>
            <w:vAlign w:val="center"/>
            <w:hideMark/>
          </w:tcPr>
          <w:p w14:paraId="3EC89DB6"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135</w:t>
            </w:r>
          </w:p>
        </w:tc>
      </w:tr>
      <w:tr w:rsidR="00FF3965" w:rsidRPr="00FF3965" w14:paraId="0108DDF1"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DCDCDC"/>
            <w:noWrap/>
            <w:vAlign w:val="center"/>
            <w:hideMark/>
          </w:tcPr>
          <w:p w14:paraId="796BDDEC" w14:textId="77777777" w:rsidR="00FF3965" w:rsidRPr="00FF3965" w:rsidRDefault="00FF3965" w:rsidP="00FF3965">
            <w:pPr>
              <w:spacing w:after="0" w:line="240" w:lineRule="auto"/>
              <w:jc w:val="left"/>
              <w:rPr>
                <w:rFonts w:ascii="Calibri" w:eastAsia="Times New Roman" w:hAnsi="Calibri" w:cs="Calibri"/>
                <w:b/>
                <w:bCs/>
                <w:color w:val="000000"/>
                <w:sz w:val="18"/>
                <w:szCs w:val="18"/>
                <w:lang w:eastAsia="es-MX"/>
              </w:rPr>
            </w:pPr>
            <w:r w:rsidRPr="00FF3965">
              <w:rPr>
                <w:rFonts w:ascii="Calibri" w:eastAsia="Times New Roman" w:hAnsi="Calibri" w:cs="Calibri"/>
                <w:b/>
                <w:bCs/>
                <w:color w:val="000000"/>
                <w:sz w:val="18"/>
                <w:szCs w:val="18"/>
                <w:lang w:eastAsia="es-MX"/>
              </w:rPr>
              <w:t>San Ignacio</w:t>
            </w:r>
          </w:p>
        </w:tc>
        <w:tc>
          <w:tcPr>
            <w:tcW w:w="1560" w:type="dxa"/>
            <w:tcBorders>
              <w:top w:val="nil"/>
              <w:left w:val="nil"/>
              <w:bottom w:val="single" w:sz="8" w:space="0" w:color="D9D9D9"/>
              <w:right w:val="single" w:sz="8" w:space="0" w:color="D9D9D9"/>
            </w:tcBorders>
            <w:shd w:val="clear" w:color="auto" w:fill="auto"/>
            <w:vAlign w:val="center"/>
            <w:hideMark/>
          </w:tcPr>
          <w:p w14:paraId="3A2D9062"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161</w:t>
            </w:r>
          </w:p>
        </w:tc>
      </w:tr>
      <w:tr w:rsidR="00FF3965" w:rsidRPr="00FF3965" w14:paraId="0F3F9A71"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DCDCDC"/>
            <w:noWrap/>
            <w:vAlign w:val="center"/>
            <w:hideMark/>
          </w:tcPr>
          <w:p w14:paraId="4C370DF6" w14:textId="77777777" w:rsidR="00FF3965" w:rsidRPr="00FF3965" w:rsidRDefault="00FF3965" w:rsidP="00FF3965">
            <w:pPr>
              <w:spacing w:after="0" w:line="240" w:lineRule="auto"/>
              <w:jc w:val="left"/>
              <w:rPr>
                <w:rFonts w:ascii="Calibri" w:eastAsia="Times New Roman" w:hAnsi="Calibri" w:cs="Calibri"/>
                <w:b/>
                <w:bCs/>
                <w:color w:val="000000"/>
                <w:sz w:val="18"/>
                <w:szCs w:val="18"/>
                <w:lang w:eastAsia="es-MX"/>
              </w:rPr>
            </w:pPr>
            <w:r w:rsidRPr="00FF3965">
              <w:rPr>
                <w:rFonts w:ascii="Calibri" w:eastAsia="Times New Roman" w:hAnsi="Calibri" w:cs="Calibri"/>
                <w:b/>
                <w:bCs/>
                <w:color w:val="000000"/>
                <w:sz w:val="18"/>
                <w:szCs w:val="18"/>
                <w:lang w:eastAsia="es-MX"/>
              </w:rPr>
              <w:t>Choix</w:t>
            </w:r>
          </w:p>
        </w:tc>
        <w:tc>
          <w:tcPr>
            <w:tcW w:w="1560" w:type="dxa"/>
            <w:tcBorders>
              <w:top w:val="nil"/>
              <w:left w:val="nil"/>
              <w:bottom w:val="single" w:sz="8" w:space="0" w:color="D9D9D9"/>
              <w:right w:val="single" w:sz="8" w:space="0" w:color="D9D9D9"/>
            </w:tcBorders>
            <w:shd w:val="clear" w:color="auto" w:fill="auto"/>
            <w:vAlign w:val="center"/>
            <w:hideMark/>
          </w:tcPr>
          <w:p w14:paraId="771F8509"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182</w:t>
            </w:r>
          </w:p>
        </w:tc>
      </w:tr>
      <w:tr w:rsidR="00FF3965" w:rsidRPr="00FF3965" w14:paraId="39D07676"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DCDCDC"/>
            <w:noWrap/>
            <w:vAlign w:val="center"/>
            <w:hideMark/>
          </w:tcPr>
          <w:p w14:paraId="16149162" w14:textId="77777777" w:rsidR="00FF3965" w:rsidRPr="00FF3965" w:rsidRDefault="00FF3965" w:rsidP="00FF3965">
            <w:pPr>
              <w:spacing w:after="0" w:line="240" w:lineRule="auto"/>
              <w:jc w:val="left"/>
              <w:rPr>
                <w:rFonts w:ascii="Calibri" w:eastAsia="Times New Roman" w:hAnsi="Calibri" w:cs="Calibri"/>
                <w:b/>
                <w:bCs/>
                <w:color w:val="000000"/>
                <w:sz w:val="18"/>
                <w:szCs w:val="18"/>
                <w:lang w:eastAsia="es-MX"/>
              </w:rPr>
            </w:pPr>
            <w:r w:rsidRPr="00FF3965">
              <w:rPr>
                <w:rFonts w:ascii="Calibri" w:eastAsia="Times New Roman" w:hAnsi="Calibri" w:cs="Calibri"/>
                <w:b/>
                <w:bCs/>
                <w:color w:val="000000"/>
                <w:sz w:val="18"/>
                <w:szCs w:val="18"/>
                <w:lang w:eastAsia="es-MX"/>
              </w:rPr>
              <w:t>Badiraguato</w:t>
            </w:r>
          </w:p>
        </w:tc>
        <w:tc>
          <w:tcPr>
            <w:tcW w:w="1560" w:type="dxa"/>
            <w:tcBorders>
              <w:top w:val="nil"/>
              <w:left w:val="nil"/>
              <w:bottom w:val="single" w:sz="8" w:space="0" w:color="D9D9D9"/>
              <w:right w:val="single" w:sz="8" w:space="0" w:color="D9D9D9"/>
            </w:tcBorders>
            <w:shd w:val="clear" w:color="auto" w:fill="auto"/>
            <w:vAlign w:val="center"/>
            <w:hideMark/>
          </w:tcPr>
          <w:p w14:paraId="2E1A1626"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199</w:t>
            </w:r>
          </w:p>
        </w:tc>
      </w:tr>
      <w:tr w:rsidR="00FF3965" w:rsidRPr="00FF3965" w14:paraId="45779FEA"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DCDCDC"/>
            <w:noWrap/>
            <w:vAlign w:val="center"/>
            <w:hideMark/>
          </w:tcPr>
          <w:p w14:paraId="0D5D71B9" w14:textId="77777777" w:rsidR="00FF3965" w:rsidRPr="00FF3965" w:rsidRDefault="00FF3965" w:rsidP="00FF3965">
            <w:pPr>
              <w:spacing w:after="0" w:line="240" w:lineRule="auto"/>
              <w:jc w:val="left"/>
              <w:rPr>
                <w:rFonts w:ascii="Calibri" w:eastAsia="Times New Roman" w:hAnsi="Calibri" w:cs="Calibri"/>
                <w:b/>
                <w:bCs/>
                <w:color w:val="000000"/>
                <w:sz w:val="18"/>
                <w:szCs w:val="18"/>
                <w:lang w:eastAsia="es-MX"/>
              </w:rPr>
            </w:pPr>
            <w:r w:rsidRPr="00FF3965">
              <w:rPr>
                <w:rFonts w:ascii="Calibri" w:eastAsia="Times New Roman" w:hAnsi="Calibri" w:cs="Calibri"/>
                <w:b/>
                <w:bCs/>
                <w:color w:val="000000"/>
                <w:sz w:val="18"/>
                <w:szCs w:val="18"/>
                <w:lang w:eastAsia="es-MX"/>
              </w:rPr>
              <w:t>Elota</w:t>
            </w:r>
          </w:p>
        </w:tc>
        <w:tc>
          <w:tcPr>
            <w:tcW w:w="1560" w:type="dxa"/>
            <w:tcBorders>
              <w:top w:val="nil"/>
              <w:left w:val="nil"/>
              <w:bottom w:val="single" w:sz="8" w:space="0" w:color="D9D9D9"/>
              <w:right w:val="single" w:sz="8" w:space="0" w:color="D9D9D9"/>
            </w:tcBorders>
            <w:shd w:val="clear" w:color="auto" w:fill="auto"/>
            <w:vAlign w:val="center"/>
            <w:hideMark/>
          </w:tcPr>
          <w:p w14:paraId="54E08C6A"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270</w:t>
            </w:r>
          </w:p>
        </w:tc>
      </w:tr>
      <w:tr w:rsidR="00FF3965" w:rsidRPr="00FF3965" w14:paraId="2AFF61D2"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9D9D9D"/>
            <w:noWrap/>
            <w:vAlign w:val="center"/>
            <w:hideMark/>
          </w:tcPr>
          <w:p w14:paraId="193EB2F2" w14:textId="77777777" w:rsidR="00FF3965" w:rsidRPr="00FF3965" w:rsidRDefault="00FF3965" w:rsidP="00FF3965">
            <w:pPr>
              <w:spacing w:after="0" w:line="240" w:lineRule="auto"/>
              <w:jc w:val="left"/>
              <w:rPr>
                <w:rFonts w:ascii="Calibri" w:eastAsia="Times New Roman" w:hAnsi="Calibri" w:cs="Calibri"/>
                <w:b/>
                <w:bCs/>
                <w:color w:val="FFFFFF"/>
                <w:sz w:val="18"/>
                <w:szCs w:val="18"/>
                <w:lang w:eastAsia="es-MX"/>
              </w:rPr>
            </w:pPr>
            <w:r w:rsidRPr="00FF3965">
              <w:rPr>
                <w:rFonts w:ascii="Calibri" w:eastAsia="Times New Roman" w:hAnsi="Calibri" w:cs="Calibri"/>
                <w:b/>
                <w:bCs/>
                <w:color w:val="FFFFFF"/>
                <w:sz w:val="18"/>
                <w:szCs w:val="18"/>
                <w:lang w:eastAsia="es-MX"/>
              </w:rPr>
              <w:t>Mocorito</w:t>
            </w:r>
          </w:p>
        </w:tc>
        <w:tc>
          <w:tcPr>
            <w:tcW w:w="1560" w:type="dxa"/>
            <w:tcBorders>
              <w:top w:val="nil"/>
              <w:left w:val="nil"/>
              <w:bottom w:val="single" w:sz="8" w:space="0" w:color="D9D9D9"/>
              <w:right w:val="single" w:sz="8" w:space="0" w:color="D9D9D9"/>
            </w:tcBorders>
            <w:shd w:val="clear" w:color="auto" w:fill="auto"/>
            <w:vAlign w:val="center"/>
            <w:hideMark/>
          </w:tcPr>
          <w:p w14:paraId="1563A6B6"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281</w:t>
            </w:r>
          </w:p>
        </w:tc>
      </w:tr>
      <w:tr w:rsidR="00FF3965" w:rsidRPr="00FF3965" w14:paraId="41B6088A"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9D9D9D"/>
            <w:noWrap/>
            <w:vAlign w:val="center"/>
            <w:hideMark/>
          </w:tcPr>
          <w:p w14:paraId="225876A1" w14:textId="77777777" w:rsidR="00FF3965" w:rsidRPr="00FF3965" w:rsidRDefault="00FF3965" w:rsidP="00FF3965">
            <w:pPr>
              <w:spacing w:after="0" w:line="240" w:lineRule="auto"/>
              <w:jc w:val="left"/>
              <w:rPr>
                <w:rFonts w:ascii="Calibri" w:eastAsia="Times New Roman" w:hAnsi="Calibri" w:cs="Calibri"/>
                <w:b/>
                <w:bCs/>
                <w:color w:val="FFFFFF"/>
                <w:sz w:val="18"/>
                <w:szCs w:val="18"/>
                <w:lang w:eastAsia="es-MX"/>
              </w:rPr>
            </w:pPr>
            <w:r w:rsidRPr="00FF3965">
              <w:rPr>
                <w:rFonts w:ascii="Calibri" w:eastAsia="Times New Roman" w:hAnsi="Calibri" w:cs="Calibri"/>
                <w:b/>
                <w:bCs/>
                <w:color w:val="FFFFFF"/>
                <w:sz w:val="18"/>
                <w:szCs w:val="18"/>
                <w:lang w:eastAsia="es-MX"/>
              </w:rPr>
              <w:t>Rosario</w:t>
            </w:r>
          </w:p>
        </w:tc>
        <w:tc>
          <w:tcPr>
            <w:tcW w:w="1560" w:type="dxa"/>
            <w:tcBorders>
              <w:top w:val="nil"/>
              <w:left w:val="nil"/>
              <w:bottom w:val="single" w:sz="8" w:space="0" w:color="D9D9D9"/>
              <w:right w:val="single" w:sz="8" w:space="0" w:color="D9D9D9"/>
            </w:tcBorders>
            <w:shd w:val="clear" w:color="auto" w:fill="auto"/>
            <w:vAlign w:val="center"/>
            <w:hideMark/>
          </w:tcPr>
          <w:p w14:paraId="36CBC0F3"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290</w:t>
            </w:r>
          </w:p>
        </w:tc>
      </w:tr>
      <w:tr w:rsidR="00FF3965" w:rsidRPr="00FF3965" w14:paraId="61433C26"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9D9D9D"/>
            <w:noWrap/>
            <w:vAlign w:val="center"/>
            <w:hideMark/>
          </w:tcPr>
          <w:p w14:paraId="7F725CF0" w14:textId="77777777" w:rsidR="00FF3965" w:rsidRPr="00FF3965" w:rsidRDefault="00FF3965" w:rsidP="00FF3965">
            <w:pPr>
              <w:spacing w:after="0" w:line="240" w:lineRule="auto"/>
              <w:jc w:val="left"/>
              <w:rPr>
                <w:rFonts w:ascii="Calibri" w:eastAsia="Times New Roman" w:hAnsi="Calibri" w:cs="Calibri"/>
                <w:b/>
                <w:bCs/>
                <w:color w:val="FFFFFF"/>
                <w:sz w:val="18"/>
                <w:szCs w:val="18"/>
                <w:lang w:eastAsia="es-MX"/>
              </w:rPr>
            </w:pPr>
            <w:r w:rsidRPr="00FF3965">
              <w:rPr>
                <w:rFonts w:ascii="Calibri" w:eastAsia="Times New Roman" w:hAnsi="Calibri" w:cs="Calibri"/>
                <w:b/>
                <w:bCs/>
                <w:color w:val="FFFFFF"/>
                <w:sz w:val="18"/>
                <w:szCs w:val="18"/>
                <w:lang w:eastAsia="es-MX"/>
              </w:rPr>
              <w:t>Angostura</w:t>
            </w:r>
          </w:p>
        </w:tc>
        <w:tc>
          <w:tcPr>
            <w:tcW w:w="1560" w:type="dxa"/>
            <w:tcBorders>
              <w:top w:val="nil"/>
              <w:left w:val="nil"/>
              <w:bottom w:val="single" w:sz="8" w:space="0" w:color="D9D9D9"/>
              <w:right w:val="single" w:sz="8" w:space="0" w:color="D9D9D9"/>
            </w:tcBorders>
            <w:shd w:val="clear" w:color="auto" w:fill="auto"/>
            <w:vAlign w:val="center"/>
            <w:hideMark/>
          </w:tcPr>
          <w:p w14:paraId="616455FA"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375</w:t>
            </w:r>
          </w:p>
        </w:tc>
      </w:tr>
      <w:tr w:rsidR="00FF3965" w:rsidRPr="00FF3965" w14:paraId="6350185C"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9D9D9D"/>
            <w:noWrap/>
            <w:vAlign w:val="center"/>
            <w:hideMark/>
          </w:tcPr>
          <w:p w14:paraId="6B675FF5" w14:textId="77777777" w:rsidR="00FF3965" w:rsidRPr="00FF3965" w:rsidRDefault="00FF3965" w:rsidP="00FF3965">
            <w:pPr>
              <w:spacing w:after="0" w:line="240" w:lineRule="auto"/>
              <w:jc w:val="left"/>
              <w:rPr>
                <w:rFonts w:ascii="Calibri" w:eastAsia="Times New Roman" w:hAnsi="Calibri" w:cs="Calibri"/>
                <w:b/>
                <w:bCs/>
                <w:color w:val="FFFFFF"/>
                <w:sz w:val="18"/>
                <w:szCs w:val="18"/>
                <w:lang w:eastAsia="es-MX"/>
              </w:rPr>
            </w:pPr>
            <w:r w:rsidRPr="00FF3965">
              <w:rPr>
                <w:rFonts w:ascii="Calibri" w:eastAsia="Times New Roman" w:hAnsi="Calibri" w:cs="Calibri"/>
                <w:b/>
                <w:bCs/>
                <w:color w:val="FFFFFF"/>
                <w:sz w:val="18"/>
                <w:szCs w:val="18"/>
                <w:lang w:eastAsia="es-MX"/>
              </w:rPr>
              <w:t>Escuinapa</w:t>
            </w:r>
          </w:p>
        </w:tc>
        <w:tc>
          <w:tcPr>
            <w:tcW w:w="1560" w:type="dxa"/>
            <w:tcBorders>
              <w:top w:val="nil"/>
              <w:left w:val="nil"/>
              <w:bottom w:val="single" w:sz="8" w:space="0" w:color="D9D9D9"/>
              <w:right w:val="single" w:sz="8" w:space="0" w:color="D9D9D9"/>
            </w:tcBorders>
            <w:shd w:val="clear" w:color="auto" w:fill="auto"/>
            <w:vAlign w:val="center"/>
            <w:hideMark/>
          </w:tcPr>
          <w:p w14:paraId="77D93841"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495</w:t>
            </w:r>
          </w:p>
        </w:tc>
      </w:tr>
      <w:tr w:rsidR="00FF3965" w:rsidRPr="00FF3965" w14:paraId="7D750177"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9D9D9D"/>
            <w:noWrap/>
            <w:vAlign w:val="center"/>
            <w:hideMark/>
          </w:tcPr>
          <w:p w14:paraId="12C38047" w14:textId="77777777" w:rsidR="00FF3965" w:rsidRPr="00FF3965" w:rsidRDefault="00FF3965" w:rsidP="00FF3965">
            <w:pPr>
              <w:spacing w:after="0" w:line="240" w:lineRule="auto"/>
              <w:jc w:val="left"/>
              <w:rPr>
                <w:rFonts w:ascii="Calibri" w:eastAsia="Times New Roman" w:hAnsi="Calibri" w:cs="Calibri"/>
                <w:b/>
                <w:bCs/>
                <w:color w:val="FFFFFF"/>
                <w:sz w:val="18"/>
                <w:szCs w:val="18"/>
                <w:lang w:eastAsia="es-MX"/>
              </w:rPr>
            </w:pPr>
            <w:r w:rsidRPr="00FF3965">
              <w:rPr>
                <w:rFonts w:ascii="Calibri" w:eastAsia="Times New Roman" w:hAnsi="Calibri" w:cs="Calibri"/>
                <w:b/>
                <w:bCs/>
                <w:color w:val="FFFFFF"/>
                <w:sz w:val="18"/>
                <w:szCs w:val="18"/>
                <w:lang w:eastAsia="es-MX"/>
              </w:rPr>
              <w:t>Sinaloa</w:t>
            </w:r>
          </w:p>
        </w:tc>
        <w:tc>
          <w:tcPr>
            <w:tcW w:w="1560" w:type="dxa"/>
            <w:tcBorders>
              <w:top w:val="nil"/>
              <w:left w:val="nil"/>
              <w:bottom w:val="single" w:sz="8" w:space="0" w:color="D9D9D9"/>
              <w:right w:val="single" w:sz="8" w:space="0" w:color="D9D9D9"/>
            </w:tcBorders>
            <w:shd w:val="clear" w:color="auto" w:fill="auto"/>
            <w:vAlign w:val="center"/>
            <w:hideMark/>
          </w:tcPr>
          <w:p w14:paraId="711CEB1F"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530</w:t>
            </w:r>
          </w:p>
        </w:tc>
      </w:tr>
      <w:tr w:rsidR="00FF3965" w:rsidRPr="00FF3965" w14:paraId="61650B93"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9D9D9D"/>
            <w:noWrap/>
            <w:vAlign w:val="center"/>
            <w:hideMark/>
          </w:tcPr>
          <w:p w14:paraId="0CC62027" w14:textId="77777777" w:rsidR="00FF3965" w:rsidRPr="00FF3965" w:rsidRDefault="00FF3965" w:rsidP="00FF3965">
            <w:pPr>
              <w:spacing w:after="0" w:line="240" w:lineRule="auto"/>
              <w:jc w:val="left"/>
              <w:rPr>
                <w:rFonts w:ascii="Calibri" w:eastAsia="Times New Roman" w:hAnsi="Calibri" w:cs="Calibri"/>
                <w:b/>
                <w:bCs/>
                <w:color w:val="FFFFFF"/>
                <w:sz w:val="18"/>
                <w:szCs w:val="18"/>
                <w:lang w:eastAsia="es-MX"/>
              </w:rPr>
            </w:pPr>
            <w:r w:rsidRPr="00FF3965">
              <w:rPr>
                <w:rFonts w:ascii="Calibri" w:eastAsia="Times New Roman" w:hAnsi="Calibri" w:cs="Calibri"/>
                <w:b/>
                <w:bCs/>
                <w:color w:val="FFFFFF"/>
                <w:sz w:val="18"/>
                <w:szCs w:val="18"/>
                <w:lang w:eastAsia="es-MX"/>
              </w:rPr>
              <w:t>Salvador Alvarado</w:t>
            </w:r>
          </w:p>
        </w:tc>
        <w:tc>
          <w:tcPr>
            <w:tcW w:w="1560" w:type="dxa"/>
            <w:tcBorders>
              <w:top w:val="nil"/>
              <w:left w:val="nil"/>
              <w:bottom w:val="single" w:sz="8" w:space="0" w:color="D9D9D9"/>
              <w:right w:val="single" w:sz="8" w:space="0" w:color="D9D9D9"/>
            </w:tcBorders>
            <w:shd w:val="clear" w:color="auto" w:fill="auto"/>
            <w:vAlign w:val="center"/>
            <w:hideMark/>
          </w:tcPr>
          <w:p w14:paraId="27CC3DA1"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734</w:t>
            </w:r>
          </w:p>
        </w:tc>
      </w:tr>
      <w:tr w:rsidR="00FF3965" w:rsidRPr="00FF3965" w14:paraId="397D3BF7"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5C5C5C"/>
            <w:noWrap/>
            <w:vAlign w:val="center"/>
            <w:hideMark/>
          </w:tcPr>
          <w:p w14:paraId="7C79E82E" w14:textId="77777777" w:rsidR="00FF3965" w:rsidRPr="00FF3965" w:rsidRDefault="00FF3965" w:rsidP="00FF3965">
            <w:pPr>
              <w:spacing w:after="0" w:line="240" w:lineRule="auto"/>
              <w:jc w:val="left"/>
              <w:rPr>
                <w:rFonts w:ascii="Calibri" w:eastAsia="Times New Roman" w:hAnsi="Calibri" w:cs="Calibri"/>
                <w:b/>
                <w:bCs/>
                <w:color w:val="FFFFFF"/>
                <w:sz w:val="18"/>
                <w:szCs w:val="18"/>
                <w:lang w:eastAsia="es-MX"/>
              </w:rPr>
            </w:pPr>
            <w:r w:rsidRPr="00FF3965">
              <w:rPr>
                <w:rFonts w:ascii="Calibri" w:eastAsia="Times New Roman" w:hAnsi="Calibri" w:cs="Calibri"/>
                <w:b/>
                <w:bCs/>
                <w:color w:val="FFFFFF"/>
                <w:sz w:val="18"/>
                <w:szCs w:val="18"/>
                <w:lang w:eastAsia="es-MX"/>
              </w:rPr>
              <w:t>El Fuerte</w:t>
            </w:r>
          </w:p>
        </w:tc>
        <w:tc>
          <w:tcPr>
            <w:tcW w:w="1560" w:type="dxa"/>
            <w:tcBorders>
              <w:top w:val="nil"/>
              <w:left w:val="nil"/>
              <w:bottom w:val="single" w:sz="8" w:space="0" w:color="D9D9D9"/>
              <w:right w:val="single" w:sz="8" w:space="0" w:color="D9D9D9"/>
            </w:tcBorders>
            <w:shd w:val="clear" w:color="auto" w:fill="auto"/>
            <w:vAlign w:val="center"/>
            <w:hideMark/>
          </w:tcPr>
          <w:p w14:paraId="6BCD2E7C"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759</w:t>
            </w:r>
          </w:p>
        </w:tc>
      </w:tr>
      <w:tr w:rsidR="00FF3965" w:rsidRPr="00FF3965" w14:paraId="2BA03461"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5C5C5C"/>
            <w:noWrap/>
            <w:vAlign w:val="center"/>
            <w:hideMark/>
          </w:tcPr>
          <w:p w14:paraId="14724262" w14:textId="77777777" w:rsidR="00FF3965" w:rsidRPr="00FF3965" w:rsidRDefault="00FF3965" w:rsidP="00FF3965">
            <w:pPr>
              <w:spacing w:after="0" w:line="240" w:lineRule="auto"/>
              <w:jc w:val="left"/>
              <w:rPr>
                <w:rFonts w:ascii="Calibri" w:eastAsia="Times New Roman" w:hAnsi="Calibri" w:cs="Calibri"/>
                <w:b/>
                <w:bCs/>
                <w:color w:val="FFFFFF"/>
                <w:sz w:val="18"/>
                <w:szCs w:val="18"/>
                <w:lang w:eastAsia="es-MX"/>
              </w:rPr>
            </w:pPr>
            <w:r w:rsidRPr="00FF3965">
              <w:rPr>
                <w:rFonts w:ascii="Calibri" w:eastAsia="Times New Roman" w:hAnsi="Calibri" w:cs="Calibri"/>
                <w:b/>
                <w:bCs/>
                <w:color w:val="FFFFFF"/>
                <w:sz w:val="18"/>
                <w:szCs w:val="18"/>
                <w:lang w:eastAsia="es-MX"/>
              </w:rPr>
              <w:t>Navolato</w:t>
            </w:r>
          </w:p>
        </w:tc>
        <w:tc>
          <w:tcPr>
            <w:tcW w:w="1560" w:type="dxa"/>
            <w:tcBorders>
              <w:top w:val="nil"/>
              <w:left w:val="nil"/>
              <w:bottom w:val="single" w:sz="8" w:space="0" w:color="D9D9D9"/>
              <w:right w:val="single" w:sz="8" w:space="0" w:color="D9D9D9"/>
            </w:tcBorders>
            <w:shd w:val="clear" w:color="auto" w:fill="auto"/>
            <w:vAlign w:val="center"/>
            <w:hideMark/>
          </w:tcPr>
          <w:p w14:paraId="7E69604C"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764</w:t>
            </w:r>
          </w:p>
        </w:tc>
      </w:tr>
      <w:tr w:rsidR="00FF3965" w:rsidRPr="00FF3965" w14:paraId="5096EEC8"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5C5C5C"/>
            <w:noWrap/>
            <w:vAlign w:val="center"/>
            <w:hideMark/>
          </w:tcPr>
          <w:p w14:paraId="3C062EF3" w14:textId="77777777" w:rsidR="00FF3965" w:rsidRPr="00FF3965" w:rsidRDefault="00FF3965" w:rsidP="00FF3965">
            <w:pPr>
              <w:spacing w:after="0" w:line="240" w:lineRule="auto"/>
              <w:jc w:val="left"/>
              <w:rPr>
                <w:rFonts w:ascii="Calibri" w:eastAsia="Times New Roman" w:hAnsi="Calibri" w:cs="Calibri"/>
                <w:b/>
                <w:bCs/>
                <w:color w:val="FFFFFF"/>
                <w:sz w:val="18"/>
                <w:szCs w:val="18"/>
                <w:lang w:eastAsia="es-MX"/>
              </w:rPr>
            </w:pPr>
            <w:r w:rsidRPr="00FF3965">
              <w:rPr>
                <w:rFonts w:ascii="Calibri" w:eastAsia="Times New Roman" w:hAnsi="Calibri" w:cs="Calibri"/>
                <w:b/>
                <w:bCs/>
                <w:color w:val="FFFFFF"/>
                <w:sz w:val="18"/>
                <w:szCs w:val="18"/>
                <w:lang w:eastAsia="es-MX"/>
              </w:rPr>
              <w:t>Guasave</w:t>
            </w:r>
          </w:p>
        </w:tc>
        <w:tc>
          <w:tcPr>
            <w:tcW w:w="1560" w:type="dxa"/>
            <w:tcBorders>
              <w:top w:val="nil"/>
              <w:left w:val="nil"/>
              <w:bottom w:val="single" w:sz="8" w:space="0" w:color="D9D9D9"/>
              <w:right w:val="single" w:sz="8" w:space="0" w:color="D9D9D9"/>
            </w:tcBorders>
            <w:shd w:val="clear" w:color="auto" w:fill="auto"/>
            <w:vAlign w:val="center"/>
            <w:hideMark/>
          </w:tcPr>
          <w:p w14:paraId="54440594"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1,658</w:t>
            </w:r>
          </w:p>
        </w:tc>
      </w:tr>
      <w:tr w:rsidR="00FF3965" w:rsidRPr="00FF3965" w14:paraId="5E564AA5"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5C5C5C"/>
            <w:noWrap/>
            <w:vAlign w:val="center"/>
            <w:hideMark/>
          </w:tcPr>
          <w:p w14:paraId="49535DB3" w14:textId="77777777" w:rsidR="00FF3965" w:rsidRPr="00FF3965" w:rsidRDefault="00FF3965" w:rsidP="00FF3965">
            <w:pPr>
              <w:spacing w:after="0" w:line="240" w:lineRule="auto"/>
              <w:jc w:val="left"/>
              <w:rPr>
                <w:rFonts w:ascii="Calibri" w:eastAsia="Times New Roman" w:hAnsi="Calibri" w:cs="Calibri"/>
                <w:b/>
                <w:bCs/>
                <w:color w:val="FFFFFF"/>
                <w:sz w:val="18"/>
                <w:szCs w:val="18"/>
                <w:lang w:eastAsia="es-MX"/>
              </w:rPr>
            </w:pPr>
            <w:r w:rsidRPr="00FF3965">
              <w:rPr>
                <w:rFonts w:ascii="Calibri" w:eastAsia="Times New Roman" w:hAnsi="Calibri" w:cs="Calibri"/>
                <w:b/>
                <w:bCs/>
                <w:color w:val="FFFFFF"/>
                <w:sz w:val="18"/>
                <w:szCs w:val="18"/>
                <w:lang w:eastAsia="es-MX"/>
              </w:rPr>
              <w:t>Mazatlán</w:t>
            </w:r>
          </w:p>
        </w:tc>
        <w:tc>
          <w:tcPr>
            <w:tcW w:w="1560" w:type="dxa"/>
            <w:tcBorders>
              <w:top w:val="nil"/>
              <w:left w:val="nil"/>
              <w:bottom w:val="single" w:sz="8" w:space="0" w:color="D9D9D9"/>
              <w:right w:val="single" w:sz="8" w:space="0" w:color="D9D9D9"/>
            </w:tcBorders>
            <w:shd w:val="clear" w:color="auto" w:fill="auto"/>
            <w:vAlign w:val="center"/>
            <w:hideMark/>
          </w:tcPr>
          <w:p w14:paraId="1E3E7D36"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2,393</w:t>
            </w:r>
          </w:p>
        </w:tc>
      </w:tr>
      <w:tr w:rsidR="00FF3965" w:rsidRPr="00FF3965" w14:paraId="77114D19"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5C5C5C"/>
            <w:noWrap/>
            <w:vAlign w:val="center"/>
            <w:hideMark/>
          </w:tcPr>
          <w:p w14:paraId="2F7A8777" w14:textId="77777777" w:rsidR="00FF3965" w:rsidRPr="00FF3965" w:rsidRDefault="00FF3965" w:rsidP="00FF3965">
            <w:pPr>
              <w:spacing w:after="0" w:line="240" w:lineRule="auto"/>
              <w:jc w:val="left"/>
              <w:rPr>
                <w:rFonts w:ascii="Calibri" w:eastAsia="Times New Roman" w:hAnsi="Calibri" w:cs="Calibri"/>
                <w:b/>
                <w:bCs/>
                <w:color w:val="FFFFFF"/>
                <w:sz w:val="18"/>
                <w:szCs w:val="18"/>
                <w:lang w:eastAsia="es-MX"/>
              </w:rPr>
            </w:pPr>
            <w:r w:rsidRPr="00FF3965">
              <w:rPr>
                <w:rFonts w:ascii="Calibri" w:eastAsia="Times New Roman" w:hAnsi="Calibri" w:cs="Calibri"/>
                <w:b/>
                <w:bCs/>
                <w:color w:val="FFFFFF"/>
                <w:sz w:val="18"/>
                <w:szCs w:val="18"/>
                <w:lang w:eastAsia="es-MX"/>
              </w:rPr>
              <w:t>Ahome</w:t>
            </w:r>
          </w:p>
        </w:tc>
        <w:tc>
          <w:tcPr>
            <w:tcW w:w="1560" w:type="dxa"/>
            <w:tcBorders>
              <w:top w:val="nil"/>
              <w:left w:val="nil"/>
              <w:bottom w:val="single" w:sz="8" w:space="0" w:color="D9D9D9"/>
              <w:right w:val="single" w:sz="8" w:space="0" w:color="D9D9D9"/>
            </w:tcBorders>
            <w:shd w:val="clear" w:color="auto" w:fill="auto"/>
            <w:vAlign w:val="center"/>
            <w:hideMark/>
          </w:tcPr>
          <w:p w14:paraId="0AABACD0"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2,401</w:t>
            </w:r>
          </w:p>
        </w:tc>
      </w:tr>
      <w:tr w:rsidR="00FF3965" w:rsidRPr="00FF3965" w14:paraId="546F8D28" w14:textId="77777777" w:rsidTr="00FF3965">
        <w:trPr>
          <w:trHeight w:val="255"/>
        </w:trPr>
        <w:tc>
          <w:tcPr>
            <w:tcW w:w="1134" w:type="dxa"/>
            <w:tcBorders>
              <w:top w:val="nil"/>
              <w:left w:val="single" w:sz="4" w:space="0" w:color="D9D9D9"/>
              <w:bottom w:val="single" w:sz="4" w:space="0" w:color="D9D9D9"/>
              <w:right w:val="single" w:sz="4" w:space="0" w:color="D9D9D9"/>
            </w:tcBorders>
            <w:shd w:val="clear" w:color="000000" w:fill="5C5C5C"/>
            <w:noWrap/>
            <w:vAlign w:val="center"/>
            <w:hideMark/>
          </w:tcPr>
          <w:p w14:paraId="6DC7B85B" w14:textId="77777777" w:rsidR="00FF3965" w:rsidRPr="00FF3965" w:rsidRDefault="00FF3965" w:rsidP="00FF3965">
            <w:pPr>
              <w:spacing w:after="0" w:line="240" w:lineRule="auto"/>
              <w:jc w:val="left"/>
              <w:rPr>
                <w:rFonts w:ascii="Calibri" w:eastAsia="Times New Roman" w:hAnsi="Calibri" w:cs="Calibri"/>
                <w:b/>
                <w:bCs/>
                <w:color w:val="FFFFFF"/>
                <w:sz w:val="18"/>
                <w:szCs w:val="18"/>
                <w:lang w:eastAsia="es-MX"/>
              </w:rPr>
            </w:pPr>
            <w:r w:rsidRPr="00FF3965">
              <w:rPr>
                <w:rFonts w:ascii="Calibri" w:eastAsia="Times New Roman" w:hAnsi="Calibri" w:cs="Calibri"/>
                <w:b/>
                <w:bCs/>
                <w:color w:val="FFFFFF"/>
                <w:sz w:val="18"/>
                <w:szCs w:val="18"/>
                <w:lang w:eastAsia="es-MX"/>
              </w:rPr>
              <w:t>Culiacán</w:t>
            </w:r>
          </w:p>
        </w:tc>
        <w:tc>
          <w:tcPr>
            <w:tcW w:w="1560" w:type="dxa"/>
            <w:tcBorders>
              <w:top w:val="nil"/>
              <w:left w:val="nil"/>
              <w:bottom w:val="single" w:sz="8" w:space="0" w:color="D9D9D9"/>
              <w:right w:val="single" w:sz="8" w:space="0" w:color="D9D9D9"/>
            </w:tcBorders>
            <w:shd w:val="clear" w:color="auto" w:fill="auto"/>
            <w:vAlign w:val="center"/>
            <w:hideMark/>
          </w:tcPr>
          <w:p w14:paraId="21F87A10" w14:textId="77777777" w:rsidR="00FF3965" w:rsidRPr="00FF3965" w:rsidRDefault="00FF3965" w:rsidP="00FF3965">
            <w:pPr>
              <w:spacing w:after="0" w:line="240" w:lineRule="auto"/>
              <w:jc w:val="center"/>
              <w:rPr>
                <w:rFonts w:ascii="Calibri" w:eastAsia="Times New Roman" w:hAnsi="Calibri" w:cs="Calibri"/>
                <w:color w:val="000000"/>
                <w:sz w:val="18"/>
                <w:szCs w:val="18"/>
                <w:lang w:eastAsia="es-MX"/>
              </w:rPr>
            </w:pPr>
            <w:r w:rsidRPr="00FF3965">
              <w:rPr>
                <w:rFonts w:ascii="Calibri" w:eastAsia="Times New Roman" w:hAnsi="Calibri" w:cs="Calibri"/>
                <w:color w:val="000000"/>
                <w:sz w:val="18"/>
                <w:szCs w:val="18"/>
                <w:lang w:eastAsia="es-MX"/>
              </w:rPr>
              <w:t>4,578</w:t>
            </w:r>
          </w:p>
        </w:tc>
      </w:tr>
      <w:tr w:rsidR="00FF3965" w:rsidRPr="00FF3965" w14:paraId="40E7BFB2" w14:textId="77777777" w:rsidTr="00FF3965">
        <w:trPr>
          <w:trHeight w:val="283"/>
        </w:trPr>
        <w:tc>
          <w:tcPr>
            <w:tcW w:w="1134" w:type="dxa"/>
            <w:tcBorders>
              <w:top w:val="nil"/>
              <w:left w:val="nil"/>
              <w:bottom w:val="single" w:sz="8" w:space="0" w:color="D9D9D9"/>
              <w:right w:val="single" w:sz="8" w:space="0" w:color="D9D9D9"/>
            </w:tcBorders>
            <w:shd w:val="clear" w:color="auto" w:fill="auto"/>
            <w:vAlign w:val="center"/>
            <w:hideMark/>
          </w:tcPr>
          <w:p w14:paraId="56870D19" w14:textId="77777777" w:rsidR="00FF3965" w:rsidRPr="00FF3965" w:rsidRDefault="00FF3965" w:rsidP="00FF3965">
            <w:pPr>
              <w:spacing w:after="0" w:line="240" w:lineRule="auto"/>
              <w:jc w:val="right"/>
              <w:rPr>
                <w:rFonts w:ascii="Calibri" w:eastAsia="Times New Roman" w:hAnsi="Calibri" w:cs="Calibri"/>
                <w:b/>
                <w:bCs/>
                <w:color w:val="000000"/>
                <w:szCs w:val="20"/>
                <w:lang w:eastAsia="es-MX"/>
              </w:rPr>
            </w:pPr>
            <w:r w:rsidRPr="00FF3965">
              <w:rPr>
                <w:rFonts w:ascii="Calibri" w:eastAsia="Times New Roman" w:hAnsi="Calibri" w:cs="Calibri"/>
                <w:b/>
                <w:bCs/>
                <w:color w:val="000000"/>
                <w:szCs w:val="20"/>
                <w:lang w:eastAsia="es-MX"/>
              </w:rPr>
              <w:t>Total</w:t>
            </w:r>
          </w:p>
        </w:tc>
        <w:tc>
          <w:tcPr>
            <w:tcW w:w="1560" w:type="dxa"/>
            <w:tcBorders>
              <w:top w:val="nil"/>
              <w:left w:val="nil"/>
              <w:bottom w:val="single" w:sz="8" w:space="0" w:color="D9D9D9"/>
              <w:right w:val="single" w:sz="8" w:space="0" w:color="D9D9D9"/>
            </w:tcBorders>
            <w:shd w:val="clear" w:color="auto" w:fill="auto"/>
            <w:vAlign w:val="center"/>
            <w:hideMark/>
          </w:tcPr>
          <w:p w14:paraId="160E628F" w14:textId="77777777" w:rsidR="00FF3965" w:rsidRPr="00FF3965" w:rsidRDefault="00FF3965" w:rsidP="00FF3965">
            <w:pPr>
              <w:spacing w:after="0" w:line="240" w:lineRule="auto"/>
              <w:jc w:val="center"/>
              <w:rPr>
                <w:rFonts w:ascii="Calibri" w:eastAsia="Times New Roman" w:hAnsi="Calibri" w:cs="Calibri"/>
                <w:b/>
                <w:bCs/>
                <w:color w:val="000000"/>
                <w:szCs w:val="20"/>
                <w:lang w:eastAsia="es-MX"/>
              </w:rPr>
            </w:pPr>
            <w:r w:rsidRPr="00FF3965">
              <w:rPr>
                <w:rFonts w:ascii="Calibri" w:eastAsia="Times New Roman" w:hAnsi="Calibri" w:cs="Calibri"/>
                <w:b/>
                <w:bCs/>
                <w:color w:val="000000"/>
                <w:szCs w:val="20"/>
                <w:lang w:eastAsia="es-MX"/>
              </w:rPr>
              <w:t>16,327</w:t>
            </w:r>
          </w:p>
        </w:tc>
      </w:tr>
    </w:tbl>
    <w:p w14:paraId="3D9175B2" w14:textId="463A6920" w:rsidR="00FF3965" w:rsidRDefault="00BE475F" w:rsidP="007918B3">
      <w:pPr>
        <w:rPr>
          <w:highlight w:val="green"/>
        </w:rPr>
      </w:pPr>
      <w:r>
        <w:rPr>
          <w:noProof/>
          <w:lang w:eastAsia="es-MX"/>
        </w:rPr>
        <w:drawing>
          <wp:anchor distT="0" distB="0" distL="114300" distR="114300" simplePos="0" relativeHeight="251766784" behindDoc="0" locked="0" layoutInCell="1" allowOverlap="1" wp14:anchorId="7C0731B0" wp14:editId="7CFD991D">
            <wp:simplePos x="0" y="0"/>
            <wp:positionH relativeFrom="column">
              <wp:posOffset>437503</wp:posOffset>
            </wp:positionH>
            <wp:positionV relativeFrom="paragraph">
              <wp:posOffset>146685</wp:posOffset>
            </wp:positionV>
            <wp:extent cx="3176197" cy="3975458"/>
            <wp:effectExtent l="0" t="0" r="571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p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76197" cy="3975458"/>
                    </a:xfrm>
                    <a:prstGeom prst="rect">
                      <a:avLst/>
                    </a:prstGeom>
                  </pic:spPr>
                </pic:pic>
              </a:graphicData>
            </a:graphic>
            <wp14:sizeRelH relativeFrom="margin">
              <wp14:pctWidth>0</wp14:pctWidth>
            </wp14:sizeRelH>
            <wp14:sizeRelV relativeFrom="margin">
              <wp14:pctHeight>0</wp14:pctHeight>
            </wp14:sizeRelV>
          </wp:anchor>
        </w:drawing>
      </w:r>
    </w:p>
    <w:p w14:paraId="3D803355" w14:textId="77777777" w:rsidR="00FF3965" w:rsidRDefault="00FF3965" w:rsidP="007918B3">
      <w:pPr>
        <w:rPr>
          <w:highlight w:val="green"/>
        </w:rPr>
      </w:pPr>
    </w:p>
    <w:p w14:paraId="26003102" w14:textId="77777777" w:rsidR="00FF3965" w:rsidRDefault="00FF3965" w:rsidP="007918B3">
      <w:pPr>
        <w:rPr>
          <w:highlight w:val="green"/>
        </w:rPr>
      </w:pPr>
    </w:p>
    <w:p w14:paraId="6B98BC1F" w14:textId="77777777" w:rsidR="00FF3965" w:rsidRDefault="00FF3965" w:rsidP="007918B3">
      <w:pPr>
        <w:rPr>
          <w:highlight w:val="green"/>
        </w:rPr>
      </w:pPr>
    </w:p>
    <w:p w14:paraId="0380621B" w14:textId="77777777" w:rsidR="00FF3965" w:rsidRDefault="00FF3965" w:rsidP="007918B3">
      <w:pPr>
        <w:rPr>
          <w:highlight w:val="green"/>
        </w:rPr>
      </w:pPr>
    </w:p>
    <w:p w14:paraId="687DA728" w14:textId="77777777" w:rsidR="00FF3965" w:rsidRDefault="00FF3965" w:rsidP="007918B3">
      <w:pPr>
        <w:rPr>
          <w:highlight w:val="green"/>
        </w:rPr>
      </w:pPr>
    </w:p>
    <w:p w14:paraId="46A23FAC" w14:textId="77777777" w:rsidR="00FF3965" w:rsidRDefault="00FF3965" w:rsidP="007918B3">
      <w:pPr>
        <w:rPr>
          <w:highlight w:val="green"/>
        </w:rPr>
      </w:pPr>
    </w:p>
    <w:tbl>
      <w:tblPr>
        <w:tblStyle w:val="Tablaconcuadrcula"/>
        <w:tblpPr w:leftFromText="141" w:rightFromText="141" w:vertAnchor="text" w:horzAnchor="margin" w:tblpY="11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FF3965" w:rsidRPr="00297255" w14:paraId="4723907B" w14:textId="77777777" w:rsidTr="00FF3965">
        <w:trPr>
          <w:trHeight w:val="340"/>
        </w:trPr>
        <w:tc>
          <w:tcPr>
            <w:tcW w:w="3261" w:type="dxa"/>
            <w:gridSpan w:val="2"/>
            <w:shd w:val="clear" w:color="auto" w:fill="auto"/>
            <w:vAlign w:val="center"/>
          </w:tcPr>
          <w:p w14:paraId="4B4C3F41" w14:textId="77777777" w:rsidR="00FF3965" w:rsidRPr="00B260D4" w:rsidRDefault="00FF3965" w:rsidP="00FF3965">
            <w:pPr>
              <w:spacing w:line="240" w:lineRule="auto"/>
              <w:jc w:val="center"/>
              <w:rPr>
                <w:b/>
                <w:bCs/>
                <w:sz w:val="18"/>
                <w:szCs w:val="18"/>
              </w:rPr>
            </w:pPr>
            <w:r w:rsidRPr="00B260D4">
              <w:rPr>
                <w:b/>
                <w:bCs/>
                <w:sz w:val="18"/>
                <w:szCs w:val="18"/>
              </w:rPr>
              <w:t>Simbología</w:t>
            </w:r>
          </w:p>
        </w:tc>
      </w:tr>
      <w:tr w:rsidR="00FF3965" w:rsidRPr="00297255" w14:paraId="18C95B7B" w14:textId="77777777" w:rsidTr="00FF3965">
        <w:trPr>
          <w:trHeight w:val="340"/>
        </w:trPr>
        <w:tc>
          <w:tcPr>
            <w:tcW w:w="426" w:type="dxa"/>
            <w:shd w:val="clear" w:color="auto" w:fill="5C5C5C"/>
          </w:tcPr>
          <w:p w14:paraId="3A6A9FCB" w14:textId="77777777" w:rsidR="00FF3965" w:rsidRPr="00297255" w:rsidRDefault="00FF3965" w:rsidP="00FF3965">
            <w:pPr>
              <w:spacing w:line="240" w:lineRule="auto"/>
              <w:rPr>
                <w:sz w:val="18"/>
                <w:szCs w:val="18"/>
              </w:rPr>
            </w:pPr>
          </w:p>
        </w:tc>
        <w:tc>
          <w:tcPr>
            <w:tcW w:w="2835" w:type="dxa"/>
            <w:vAlign w:val="center"/>
          </w:tcPr>
          <w:p w14:paraId="2780F1CF" w14:textId="77777777" w:rsidR="00FF3965" w:rsidRPr="00297255" w:rsidRDefault="00FF3965" w:rsidP="00FF3965">
            <w:pPr>
              <w:spacing w:line="240" w:lineRule="auto"/>
              <w:jc w:val="left"/>
              <w:rPr>
                <w:sz w:val="18"/>
                <w:szCs w:val="18"/>
              </w:rPr>
            </w:pPr>
            <w:r w:rsidRPr="00297255">
              <w:rPr>
                <w:sz w:val="18"/>
                <w:szCs w:val="18"/>
              </w:rPr>
              <w:t>Municipios con mayor cobertura</w:t>
            </w:r>
          </w:p>
        </w:tc>
      </w:tr>
      <w:tr w:rsidR="00FF3965" w:rsidRPr="00297255" w14:paraId="59E0EAFC" w14:textId="77777777" w:rsidTr="00FF3965">
        <w:trPr>
          <w:trHeight w:val="340"/>
        </w:trPr>
        <w:tc>
          <w:tcPr>
            <w:tcW w:w="426" w:type="dxa"/>
            <w:shd w:val="clear" w:color="auto" w:fill="9D9D9D"/>
          </w:tcPr>
          <w:p w14:paraId="7FC749E2" w14:textId="77777777" w:rsidR="00FF3965" w:rsidRPr="00297255" w:rsidRDefault="00FF3965" w:rsidP="00FF3965">
            <w:pPr>
              <w:spacing w:line="240" w:lineRule="auto"/>
              <w:rPr>
                <w:sz w:val="18"/>
                <w:szCs w:val="18"/>
              </w:rPr>
            </w:pPr>
          </w:p>
        </w:tc>
        <w:tc>
          <w:tcPr>
            <w:tcW w:w="2835" w:type="dxa"/>
            <w:vAlign w:val="center"/>
          </w:tcPr>
          <w:p w14:paraId="1B6A58E4" w14:textId="77777777" w:rsidR="00FF3965" w:rsidRPr="00297255" w:rsidRDefault="00FF3965" w:rsidP="00FF3965">
            <w:pPr>
              <w:spacing w:line="240" w:lineRule="auto"/>
              <w:rPr>
                <w:sz w:val="18"/>
                <w:szCs w:val="18"/>
              </w:rPr>
            </w:pPr>
            <w:r>
              <w:rPr>
                <w:sz w:val="18"/>
                <w:szCs w:val="18"/>
              </w:rPr>
              <w:t>Municipios con cobertura media</w:t>
            </w:r>
          </w:p>
        </w:tc>
      </w:tr>
      <w:tr w:rsidR="00FF3965" w:rsidRPr="00297255" w14:paraId="178ED317" w14:textId="77777777" w:rsidTr="00FF3965">
        <w:trPr>
          <w:trHeight w:val="340"/>
        </w:trPr>
        <w:tc>
          <w:tcPr>
            <w:tcW w:w="426" w:type="dxa"/>
            <w:shd w:val="clear" w:color="auto" w:fill="DCDCDC"/>
          </w:tcPr>
          <w:p w14:paraId="24A39C51" w14:textId="77777777" w:rsidR="00FF3965" w:rsidRPr="00297255" w:rsidRDefault="00FF3965" w:rsidP="00FF3965">
            <w:pPr>
              <w:spacing w:line="240" w:lineRule="auto"/>
              <w:rPr>
                <w:sz w:val="18"/>
                <w:szCs w:val="18"/>
              </w:rPr>
            </w:pPr>
          </w:p>
        </w:tc>
        <w:tc>
          <w:tcPr>
            <w:tcW w:w="2835" w:type="dxa"/>
            <w:vAlign w:val="center"/>
          </w:tcPr>
          <w:p w14:paraId="33B08FF1" w14:textId="77777777" w:rsidR="00FF3965" w:rsidRPr="00297255" w:rsidRDefault="00FF3965" w:rsidP="00FF3965">
            <w:pPr>
              <w:spacing w:line="240" w:lineRule="auto"/>
              <w:jc w:val="left"/>
              <w:rPr>
                <w:sz w:val="18"/>
                <w:szCs w:val="18"/>
              </w:rPr>
            </w:pPr>
            <w:r w:rsidRPr="00297255">
              <w:rPr>
                <w:sz w:val="18"/>
                <w:szCs w:val="18"/>
              </w:rPr>
              <w:t>Municipios con menor cobertura</w:t>
            </w:r>
          </w:p>
        </w:tc>
      </w:tr>
    </w:tbl>
    <w:p w14:paraId="48891935" w14:textId="77777777" w:rsidR="00FF3965" w:rsidRDefault="00FF3965" w:rsidP="00FF3965">
      <w:pPr>
        <w:spacing w:line="276" w:lineRule="auto"/>
        <w:jc w:val="left"/>
        <w:rPr>
          <w:highlight w:val="green"/>
        </w:rPr>
      </w:pPr>
    </w:p>
    <w:p w14:paraId="56057A9C" w14:textId="77777777" w:rsidR="00FF3965" w:rsidRDefault="00FF3965" w:rsidP="00FF3965">
      <w:pPr>
        <w:spacing w:line="276" w:lineRule="auto"/>
        <w:jc w:val="left"/>
        <w:rPr>
          <w:highlight w:val="green"/>
        </w:rPr>
      </w:pPr>
    </w:p>
    <w:p w14:paraId="23364047" w14:textId="77777777" w:rsidR="00FF3965" w:rsidRDefault="00FF3965" w:rsidP="00FF3965">
      <w:pPr>
        <w:spacing w:line="276" w:lineRule="auto"/>
        <w:jc w:val="left"/>
        <w:rPr>
          <w:highlight w:val="green"/>
        </w:rPr>
      </w:pPr>
    </w:p>
    <w:p w14:paraId="60509D2B" w14:textId="77777777" w:rsidR="00FF3965" w:rsidRDefault="00FF3965" w:rsidP="00FF3965">
      <w:pPr>
        <w:spacing w:line="276" w:lineRule="auto"/>
        <w:jc w:val="left"/>
        <w:rPr>
          <w:highlight w:val="green"/>
        </w:rPr>
      </w:pPr>
    </w:p>
    <w:p w14:paraId="4A16830C" w14:textId="77777777" w:rsidR="00FF3965" w:rsidRDefault="00FF3965" w:rsidP="00FF3965">
      <w:pPr>
        <w:spacing w:line="276" w:lineRule="auto"/>
        <w:jc w:val="left"/>
        <w:rPr>
          <w:highlight w:val="green"/>
        </w:rPr>
      </w:pPr>
    </w:p>
    <w:p w14:paraId="7F2FD565" w14:textId="77777777" w:rsidR="00FF3965" w:rsidRDefault="00FF3965" w:rsidP="00FF3965">
      <w:pPr>
        <w:spacing w:line="276" w:lineRule="auto"/>
        <w:jc w:val="left"/>
        <w:rPr>
          <w:highlight w:val="green"/>
        </w:rPr>
      </w:pPr>
    </w:p>
    <w:p w14:paraId="0DEA4B27" w14:textId="77777777" w:rsidR="00FF3965" w:rsidRDefault="00FF3965" w:rsidP="00FF3965">
      <w:pPr>
        <w:spacing w:after="0" w:line="240" w:lineRule="auto"/>
        <w:jc w:val="left"/>
        <w:rPr>
          <w:highlight w:val="green"/>
        </w:rPr>
      </w:pPr>
    </w:p>
    <w:p w14:paraId="0B7B07B1" w14:textId="6DB2BD6C" w:rsidR="00C535B1" w:rsidRDefault="00C535B1" w:rsidP="00FF3965">
      <w:r w:rsidRPr="00C535B1">
        <w:t>El Pp</w:t>
      </w:r>
      <w:r>
        <w:t xml:space="preserve"> busca d</w:t>
      </w:r>
      <w:r w:rsidRPr="00C535B1">
        <w:t>eterminar la directriz estatal en materia de formación continua de maestras y maestros de educación básica de escuelas públicas en Sinaloa, a fin de favorecer su desarrollo profesional, considerando sus necesidades profesionales, contextos regionales y locales e impulsando la reflexión dialógica sobre su práctica para la transformación, a través de la coordinación de la operación de intervenciones formativas y acciones de formación y el establecimiento de directrices que acompañen la toma de decisiones, en el marco de los principios y fundamentos de equidad, excelencia y mejora continua de la educación</w:t>
      </w:r>
      <w:r>
        <w:t>.</w:t>
      </w:r>
    </w:p>
    <w:p w14:paraId="7D19DA62" w14:textId="7AED7015" w:rsidR="00C535B1" w:rsidRPr="00C535B1" w:rsidRDefault="00C535B1" w:rsidP="00FF3965">
      <w:r>
        <w:t>Cabe mencionar que donde se presentó una mayor cobertura fueron en los municipios de El Fuerte, Navolato, Guasave, Mazatlán, Ahome y Culiacán, en contraste con los municipios de Cosalá, Concordia, San Ignacio, Choix, Badiraguato y Elota, los cuales fueron los municipios con menor cobertura, sin embargo, la cobertura del proyecto es para todo el Estado de Sinaloa.</w:t>
      </w:r>
    </w:p>
    <w:p w14:paraId="2DAB0413" w14:textId="1E2DB3E5" w:rsidR="00273080" w:rsidRPr="00025D28" w:rsidRDefault="00273080" w:rsidP="00C535B1">
      <w:pPr>
        <w:pStyle w:val="Ttulo3"/>
        <w:numPr>
          <w:ilvl w:val="0"/>
          <w:numId w:val="10"/>
        </w:numPr>
        <w:spacing w:line="240" w:lineRule="auto"/>
        <w:rPr>
          <w:color w:val="595959" w:themeColor="text1" w:themeTint="A6"/>
        </w:rPr>
      </w:pPr>
      <w:bookmarkStart w:id="134" w:name="_Toc85718866"/>
      <w:bookmarkStart w:id="135" w:name="_Toc85719161"/>
      <w:bookmarkStart w:id="136" w:name="_Toc85798243"/>
      <w:bookmarkStart w:id="137" w:name="_Toc85798292"/>
      <w:bookmarkStart w:id="138" w:name="_Toc85799206"/>
      <w:bookmarkStart w:id="139" w:name="_Toc85801043"/>
      <w:bookmarkStart w:id="140" w:name="_Toc86164309"/>
      <w:bookmarkStart w:id="141" w:name="_Toc86164929"/>
      <w:bookmarkStart w:id="142" w:name="_Toc86169315"/>
      <w:bookmarkStart w:id="143" w:name="_Toc86311678"/>
      <w:bookmarkStart w:id="144" w:name="_Toc94870542"/>
      <w:r w:rsidRPr="00025D28">
        <w:rPr>
          <w:color w:val="595959" w:themeColor="text1" w:themeTint="A6"/>
        </w:rPr>
        <w:lastRenderedPageBreak/>
        <w:t>Análisis del FODA</w:t>
      </w:r>
      <w:bookmarkEnd w:id="134"/>
      <w:bookmarkEnd w:id="135"/>
      <w:bookmarkEnd w:id="136"/>
      <w:bookmarkEnd w:id="137"/>
      <w:bookmarkEnd w:id="138"/>
      <w:bookmarkEnd w:id="139"/>
      <w:bookmarkEnd w:id="140"/>
      <w:bookmarkEnd w:id="141"/>
      <w:bookmarkEnd w:id="142"/>
      <w:bookmarkEnd w:id="143"/>
      <w:bookmarkEnd w:id="144"/>
    </w:p>
    <w:p w14:paraId="14C812F7" w14:textId="77777777" w:rsidR="00273080" w:rsidRPr="00025D28" w:rsidRDefault="00273080" w:rsidP="00C535B1">
      <w:pPr>
        <w:pStyle w:val="Ttulo3"/>
        <w:numPr>
          <w:ilvl w:val="1"/>
          <w:numId w:val="10"/>
        </w:numPr>
        <w:spacing w:line="240" w:lineRule="auto"/>
        <w:ind w:left="709"/>
        <w:rPr>
          <w:color w:val="595959" w:themeColor="text1" w:themeTint="A6"/>
        </w:rPr>
      </w:pPr>
      <w:r w:rsidRPr="00025D28">
        <w:rPr>
          <w:color w:val="595959" w:themeColor="text1" w:themeTint="A6"/>
        </w:rPr>
        <w:t>Fortalezas</w:t>
      </w:r>
    </w:p>
    <w:p w14:paraId="3AAA5A9C" w14:textId="3BF5CA8C" w:rsidR="007918B3" w:rsidRPr="007A7D3E" w:rsidRDefault="007918B3" w:rsidP="007A7D3E">
      <w:pPr>
        <w:pStyle w:val="Prrafodelista"/>
        <w:numPr>
          <w:ilvl w:val="0"/>
          <w:numId w:val="31"/>
        </w:numPr>
        <w:spacing w:line="360" w:lineRule="auto"/>
        <w:rPr>
          <w:lang w:val="es-ES"/>
        </w:rPr>
      </w:pPr>
      <w:r w:rsidRPr="007A7D3E">
        <w:rPr>
          <w:lang w:val="es-ES"/>
        </w:rPr>
        <w:t>Las metas establecidas en la MIR del Pp, salvo la de Fin, se rigen por año fiscal, no por ciclo escolar; a diferencia del resto de los programas presupuestarios de esta institución. De algún modo, se puede rendir información de avance acumulado de las metas, por año, y no segmentada.</w:t>
      </w:r>
    </w:p>
    <w:p w14:paraId="3462F2F5" w14:textId="32E285DA" w:rsidR="007918B3" w:rsidRPr="007A7D3E" w:rsidRDefault="007918B3" w:rsidP="007A7D3E">
      <w:pPr>
        <w:pStyle w:val="Prrafodelista"/>
        <w:numPr>
          <w:ilvl w:val="0"/>
          <w:numId w:val="31"/>
        </w:numPr>
        <w:spacing w:line="360" w:lineRule="auto"/>
        <w:rPr>
          <w:lang w:val="es-ES"/>
        </w:rPr>
      </w:pPr>
      <w:r w:rsidRPr="007A7D3E">
        <w:rPr>
          <w:lang w:val="es-ES"/>
        </w:rPr>
        <w:t>Para cumplir con el objetivo de formación continua el programa puede recurrir a las Tecnologías de la Información y las Comunicaciones (TIC), e impartir acciones de formación e intervenciones formativas a distancia, mixta, además de la modalidad presencial, lo cual contribuye a ampliar la cobertura e impacto.</w:t>
      </w:r>
    </w:p>
    <w:p w14:paraId="530F6424" w14:textId="1E824715" w:rsidR="007918B3" w:rsidRPr="007A7D3E" w:rsidRDefault="007918B3" w:rsidP="007A7D3E">
      <w:pPr>
        <w:pStyle w:val="Prrafodelista"/>
        <w:numPr>
          <w:ilvl w:val="0"/>
          <w:numId w:val="31"/>
        </w:numPr>
        <w:spacing w:line="360" w:lineRule="auto"/>
        <w:rPr>
          <w:lang w:val="es-ES"/>
        </w:rPr>
      </w:pPr>
      <w:r w:rsidRPr="007A7D3E">
        <w:rPr>
          <w:lang w:val="es-ES"/>
        </w:rPr>
        <w:t>Es un programa que, a través de acciones de formación e intervenciones formativas atienden las necesidades profesionales, así como las problemáticas que emanan de la labor docente, con la finalidad de favorecer el desarrollo profesional y la transformación de su práctica, en el marco de los principios y fundamento de equidad, excelencia y mejora continua de la educación.</w:t>
      </w:r>
    </w:p>
    <w:p w14:paraId="5A8C3AD6" w14:textId="154A28C0" w:rsidR="00273080" w:rsidRPr="007A7D3E" w:rsidRDefault="007918B3" w:rsidP="007A7D3E">
      <w:pPr>
        <w:pStyle w:val="Prrafodelista"/>
        <w:numPr>
          <w:ilvl w:val="0"/>
          <w:numId w:val="31"/>
        </w:numPr>
        <w:spacing w:line="360" w:lineRule="auto"/>
        <w:rPr>
          <w:lang w:val="es-ES"/>
        </w:rPr>
      </w:pPr>
      <w:r w:rsidRPr="007A7D3E">
        <w:rPr>
          <w:lang w:val="es-ES"/>
        </w:rPr>
        <w:t>Es un programa que cuenta con la colaboración de un conjunto de Instancias Formadoras que permiten ampliar y diversificar la oferta de programas de formación docente.</w:t>
      </w:r>
    </w:p>
    <w:p w14:paraId="3FC39589" w14:textId="5EF59FED" w:rsidR="00273080" w:rsidRPr="00025D28" w:rsidRDefault="00273080" w:rsidP="00C535B1">
      <w:pPr>
        <w:pStyle w:val="Ttulo3"/>
        <w:numPr>
          <w:ilvl w:val="1"/>
          <w:numId w:val="10"/>
        </w:numPr>
        <w:spacing w:line="240" w:lineRule="auto"/>
        <w:ind w:left="709"/>
        <w:rPr>
          <w:color w:val="595959" w:themeColor="text1" w:themeTint="A6"/>
        </w:rPr>
      </w:pPr>
      <w:r w:rsidRPr="00025D28">
        <w:rPr>
          <w:color w:val="595959" w:themeColor="text1" w:themeTint="A6"/>
        </w:rPr>
        <w:t>Oportunidades</w:t>
      </w:r>
    </w:p>
    <w:p w14:paraId="100C5AB6" w14:textId="5D075AB4" w:rsidR="007A7D3E" w:rsidRPr="007A7D3E" w:rsidRDefault="007A7D3E" w:rsidP="007A7D3E">
      <w:pPr>
        <w:pStyle w:val="Prrafodelista"/>
        <w:numPr>
          <w:ilvl w:val="0"/>
          <w:numId w:val="32"/>
        </w:numPr>
        <w:spacing w:line="360" w:lineRule="auto"/>
        <w:rPr>
          <w:lang w:val="es-ES"/>
        </w:rPr>
      </w:pPr>
      <w:r w:rsidRPr="007A7D3E">
        <w:rPr>
          <w:lang w:val="es-ES"/>
        </w:rPr>
        <w:t>Para el objetivo estratégico se establece como población objetivo a las figuras educativas de escuelas públicas que atienden servicios educativos más vulnerables en la entidad (migrantes, indígenas, educación especial, telesecundaria y multigrado), además de los servicios regulares; con ello, se tiene la oportunidad de contribuir a elevar la calidad educativa de la educación básica, revalorizar la educación pública y disminuir la brecha de desigualdad existente entre los sostenimientos educativos.</w:t>
      </w:r>
    </w:p>
    <w:p w14:paraId="100521D7" w14:textId="3FBC02EF" w:rsidR="00273080" w:rsidRPr="007A7D3E" w:rsidRDefault="007A7D3E" w:rsidP="007A7D3E">
      <w:pPr>
        <w:pStyle w:val="Prrafodelista"/>
        <w:numPr>
          <w:ilvl w:val="0"/>
          <w:numId w:val="32"/>
        </w:numPr>
        <w:spacing w:line="360" w:lineRule="auto"/>
        <w:rPr>
          <w:lang w:val="es-ES"/>
        </w:rPr>
      </w:pPr>
      <w:r w:rsidRPr="007A7D3E">
        <w:rPr>
          <w:lang w:val="es-ES"/>
        </w:rPr>
        <w:t>Lograr la formación docente actualizada, coadyuva a que los estudiantes de básica construyan un perfil homólogo con aprendizajes y saberes aplicables a otros contextos o regiones a nivel nacional.</w:t>
      </w:r>
    </w:p>
    <w:p w14:paraId="4D03F3A2" w14:textId="18AEFE54" w:rsidR="00273080" w:rsidRPr="00025D28" w:rsidRDefault="00273080" w:rsidP="00C535B1">
      <w:pPr>
        <w:pStyle w:val="Ttulo3"/>
        <w:numPr>
          <w:ilvl w:val="1"/>
          <w:numId w:val="10"/>
        </w:numPr>
        <w:spacing w:line="240" w:lineRule="auto"/>
        <w:ind w:left="709"/>
        <w:rPr>
          <w:color w:val="595959" w:themeColor="text1" w:themeTint="A6"/>
        </w:rPr>
      </w:pPr>
      <w:r w:rsidRPr="00025D28">
        <w:rPr>
          <w:color w:val="595959" w:themeColor="text1" w:themeTint="A6"/>
        </w:rPr>
        <w:t>Debilidades</w:t>
      </w:r>
    </w:p>
    <w:p w14:paraId="1A12C783" w14:textId="18580B12" w:rsidR="007A7D3E" w:rsidRPr="007A7D3E" w:rsidRDefault="007A7D3E" w:rsidP="007A7D3E">
      <w:pPr>
        <w:pStyle w:val="Prrafodelista"/>
        <w:numPr>
          <w:ilvl w:val="0"/>
          <w:numId w:val="33"/>
        </w:numPr>
        <w:spacing w:line="360" w:lineRule="auto"/>
        <w:rPr>
          <w:lang w:val="es-ES"/>
        </w:rPr>
      </w:pPr>
      <w:r w:rsidRPr="007A7D3E">
        <w:rPr>
          <w:lang w:val="es-ES"/>
        </w:rPr>
        <w:t xml:space="preserve">El programa está sujeto a cambios en las Reglas de Operación o Normatividad emanada por la federación, lo cual ha llevado a realizar cambios sustantivos en los objetivos, metas e indicadores, dificultando realizar un adecuado seguimiento y evaluación en la trayectoria de su desempeño; </w:t>
      </w:r>
      <w:r w:rsidR="00F77A3B" w:rsidRPr="007A7D3E">
        <w:rPr>
          <w:lang w:val="es-ES"/>
        </w:rPr>
        <w:t>pese a</w:t>
      </w:r>
      <w:r w:rsidRPr="007A7D3E">
        <w:rPr>
          <w:lang w:val="es-ES"/>
        </w:rPr>
        <w:t xml:space="preserve"> ello, el programa ha logrado el 100% en el cumplimiento de metas.</w:t>
      </w:r>
    </w:p>
    <w:p w14:paraId="5D7CB6D8" w14:textId="528981CC" w:rsidR="007A7D3E" w:rsidRPr="007A7D3E" w:rsidRDefault="007A7D3E" w:rsidP="007A7D3E">
      <w:pPr>
        <w:pStyle w:val="Prrafodelista"/>
        <w:numPr>
          <w:ilvl w:val="0"/>
          <w:numId w:val="33"/>
        </w:numPr>
        <w:spacing w:line="360" w:lineRule="auto"/>
        <w:rPr>
          <w:lang w:val="es-ES"/>
        </w:rPr>
      </w:pPr>
      <w:r w:rsidRPr="007A7D3E">
        <w:rPr>
          <w:lang w:val="es-ES"/>
        </w:rPr>
        <w:t>El presupuesto no llega en tiempo y forma para desarrollar todo el proceso de formación continua, debido a la complejidad burocrática de los trámites jurídicos que autorizan la ministración del recurso.</w:t>
      </w:r>
    </w:p>
    <w:p w14:paraId="0C5F8DF9" w14:textId="00455970" w:rsidR="00273080" w:rsidRPr="007A7D3E" w:rsidRDefault="007A7D3E" w:rsidP="007A7D3E">
      <w:pPr>
        <w:pStyle w:val="Prrafodelista"/>
        <w:numPr>
          <w:ilvl w:val="0"/>
          <w:numId w:val="33"/>
        </w:numPr>
        <w:spacing w:line="360" w:lineRule="auto"/>
        <w:rPr>
          <w:lang w:val="es-ES"/>
        </w:rPr>
      </w:pPr>
      <w:r w:rsidRPr="007A7D3E">
        <w:rPr>
          <w:lang w:val="es-ES"/>
        </w:rPr>
        <w:lastRenderedPageBreak/>
        <w:t xml:space="preserve">La oferta educativa que ofrece el programa está totalmente sujeta a la elección con libre albedrío de la población objetivo, así que es propositiva, no impositiva, eso propicia que el docente pueda inscribirse a tal programa y abandonarlo, sin concluirlo, lo cual afecta a los resultados esperados, en el indicador de eficiencia terminal. Ese mismo docente puede ser repetidor: inscribirse una y otra vez al mismo programa formativo, arrojando imprecisión en la cobertura, o bien, inscribirse simultáneamente a varios programas, </w:t>
      </w:r>
      <w:proofErr w:type="spellStart"/>
      <w:r w:rsidRPr="007A7D3E">
        <w:rPr>
          <w:lang w:val="es-ES"/>
        </w:rPr>
        <w:t>probabilizando</w:t>
      </w:r>
      <w:proofErr w:type="spellEnd"/>
      <w:r w:rsidRPr="007A7D3E">
        <w:rPr>
          <w:lang w:val="es-ES"/>
        </w:rPr>
        <w:t xml:space="preserve"> que los </w:t>
      </w:r>
      <w:proofErr w:type="gramStart"/>
      <w:r w:rsidRPr="007A7D3E">
        <w:rPr>
          <w:lang w:val="es-ES"/>
        </w:rPr>
        <w:t>deje truncos</w:t>
      </w:r>
      <w:proofErr w:type="gramEnd"/>
      <w:r w:rsidRPr="007A7D3E">
        <w:rPr>
          <w:lang w:val="es-ES"/>
        </w:rPr>
        <w:t>.</w:t>
      </w:r>
    </w:p>
    <w:p w14:paraId="1A799DD4" w14:textId="1E411FB8" w:rsidR="00273080" w:rsidRPr="00025D28" w:rsidRDefault="00273080" w:rsidP="00C535B1">
      <w:pPr>
        <w:pStyle w:val="Ttulo3"/>
        <w:numPr>
          <w:ilvl w:val="1"/>
          <w:numId w:val="10"/>
        </w:numPr>
        <w:spacing w:line="240" w:lineRule="auto"/>
        <w:ind w:left="709"/>
        <w:rPr>
          <w:color w:val="595959" w:themeColor="text1" w:themeTint="A6"/>
        </w:rPr>
      </w:pPr>
      <w:r w:rsidRPr="00025D28">
        <w:rPr>
          <w:color w:val="595959" w:themeColor="text1" w:themeTint="A6"/>
        </w:rPr>
        <w:t>Amenazas</w:t>
      </w:r>
    </w:p>
    <w:p w14:paraId="6BAB51A9" w14:textId="6291469D" w:rsidR="007A7D3E" w:rsidRPr="007A7D3E" w:rsidRDefault="007A7D3E" w:rsidP="007A7D3E">
      <w:pPr>
        <w:pStyle w:val="Prrafodelista"/>
        <w:numPr>
          <w:ilvl w:val="0"/>
          <w:numId w:val="34"/>
        </w:numPr>
        <w:spacing w:line="360" w:lineRule="auto"/>
        <w:rPr>
          <w:lang w:val="es-ES"/>
        </w:rPr>
      </w:pPr>
      <w:r w:rsidRPr="007A7D3E">
        <w:rPr>
          <w:lang w:val="es-ES"/>
        </w:rPr>
        <w:t xml:space="preserve">La oferta educativa está a expensas de la voluntad de la población elegida como objetivo; igual puede aprovechar la oportunidad de formarse continuamente, como desatender las convocatorias. Tampoco se puede garantizar que apliquen lo aprendido ni que concluyan la acción de formación en la que se inscribió, lo cual afecta los resultados en la meta de eficiencia terminal y, por supuesto, disminuye la oportunidad a que otras figuras educativas con mejor disposición se inscriban a la oferta. </w:t>
      </w:r>
    </w:p>
    <w:p w14:paraId="436A9BE7" w14:textId="05D324AB" w:rsidR="00273080" w:rsidRPr="007A7D3E" w:rsidRDefault="007A7D3E" w:rsidP="007A7D3E">
      <w:pPr>
        <w:pStyle w:val="Prrafodelista"/>
        <w:numPr>
          <w:ilvl w:val="0"/>
          <w:numId w:val="34"/>
        </w:numPr>
        <w:spacing w:line="360" w:lineRule="auto"/>
        <w:rPr>
          <w:lang w:val="es-ES"/>
        </w:rPr>
      </w:pPr>
      <w:r w:rsidRPr="007A7D3E">
        <w:rPr>
          <w:lang w:val="es-ES"/>
        </w:rPr>
        <w:t xml:space="preserve">También se dan los casos en que las figuras educativas están motivadas, pero no disponen de una red de Internet para seguir los programas en línea, sobre todo en las localidades apartadas, tal es el caso de regiones que atienden a la población </w:t>
      </w:r>
      <w:r w:rsidR="003B2B30" w:rsidRPr="007A7D3E">
        <w:rPr>
          <w:lang w:val="es-ES"/>
        </w:rPr>
        <w:t>indígena (</w:t>
      </w:r>
      <w:r w:rsidRPr="007A7D3E">
        <w:rPr>
          <w:lang w:val="es-ES"/>
        </w:rPr>
        <w:t>participaron el 29.4 %) y 0% en los servicios de educación para adultos.</w:t>
      </w:r>
    </w:p>
    <w:p w14:paraId="50BA0AEB" w14:textId="77777777" w:rsidR="00273080" w:rsidRPr="00273080" w:rsidRDefault="00273080" w:rsidP="00273080">
      <w:pPr>
        <w:pStyle w:val="Ttulo3"/>
        <w:numPr>
          <w:ilvl w:val="1"/>
          <w:numId w:val="10"/>
        </w:numPr>
        <w:ind w:left="709"/>
      </w:pPr>
      <w:bookmarkStart w:id="145" w:name="_Toc85630321"/>
      <w:bookmarkStart w:id="146" w:name="_Toc85708011"/>
      <w:bookmarkStart w:id="147" w:name="_Toc85708386"/>
      <w:bookmarkStart w:id="148" w:name="_Toc85711260"/>
      <w:r w:rsidRPr="00273080">
        <w:t>Retos y Recomendaciones</w:t>
      </w:r>
    </w:p>
    <w:p w14:paraId="272553DD" w14:textId="6E46B1A6" w:rsidR="003B2B30" w:rsidRPr="00063B58" w:rsidRDefault="003B2B30" w:rsidP="003B2B30">
      <w:pPr>
        <w:rPr>
          <w:lang w:eastAsia="es-MX"/>
        </w:rPr>
      </w:pPr>
      <w:r w:rsidRPr="00063B58">
        <w:rPr>
          <w:lang w:eastAsia="es-MX"/>
        </w:rPr>
        <w:t>Para atender a los grupos menos favorecidos se podrían brindar acciones de formación y/o intervenciones formativas más acordes a sus necesidades, tanto en temáticas como en modalidad, y mayor difusión para llegar a los lugares más apartados donde se encuentran estas figuras educativas. Conviene hacer alianzas para la formación continua de estos grupos de docentes, con la estructura educativa que les comunica l</w:t>
      </w:r>
      <w:r w:rsidR="001C7E2D">
        <w:rPr>
          <w:lang w:eastAsia="es-MX"/>
        </w:rPr>
        <w:t>os quehaceres de su subsistema.</w:t>
      </w:r>
    </w:p>
    <w:p w14:paraId="5E0F050C" w14:textId="361AAAA5" w:rsidR="003B2B30" w:rsidRPr="00063B58" w:rsidRDefault="003B2B30" w:rsidP="003B2B30">
      <w:pPr>
        <w:rPr>
          <w:lang w:eastAsia="es-MX"/>
        </w:rPr>
      </w:pPr>
      <w:r w:rsidRPr="00063B58">
        <w:rPr>
          <w:lang w:eastAsia="es-MX"/>
        </w:rPr>
        <w:t>Este tipo de alianzas puede establecerse también, en colaboración con las Instituciones Formadoras y Actualizadoras del Estado de Sinaloa (Escuela Normal de Sinaloa, Escuela Normal Experimental del Fuerte, Escuela Normal de Especialización del Estado de Sinaloa, los Centros de Atención Múltiple; así como la Universidad Pedagógica del Estado de Sinaloa</w:t>
      </w:r>
      <w:r w:rsidR="00950F07">
        <w:rPr>
          <w:lang w:eastAsia="es-MX"/>
        </w:rPr>
        <w:t>)</w:t>
      </w:r>
      <w:r w:rsidRPr="00063B58">
        <w:rPr>
          <w:lang w:eastAsia="es-MX"/>
        </w:rPr>
        <w:t xml:space="preserve">, sobre todo con la Unidades que están en los municipios en donde se sitúan algunos de los destinatarios que aún no podemos llegar a ellos. </w:t>
      </w:r>
    </w:p>
    <w:p w14:paraId="0C41B7C9" w14:textId="01418D4E" w:rsidR="00273080" w:rsidRDefault="003B2B30" w:rsidP="003B2B30">
      <w:pPr>
        <w:rPr>
          <w:rFonts w:cstheme="minorHAnsi"/>
          <w:lang w:val="es-ES"/>
        </w:rPr>
      </w:pPr>
      <w:r w:rsidRPr="00063B58">
        <w:rPr>
          <w:lang w:eastAsia="es-MX"/>
        </w:rPr>
        <w:t xml:space="preserve">Aunque se alcanzó la meta en la mayoría de los servicios, a excepción de educación indígena, siendo una prioridad nacional (ENFC 2023): Atender a maestras y maestros que laboren en zonas o localidades donde se concentran las escuelas en contextos de vulnerabilidad. Por lo que es necesario brindarles acciones de formación y/o intervenciones formativas más atractivas. Conviene </w:t>
      </w:r>
      <w:r w:rsidRPr="00063B58">
        <w:rPr>
          <w:lang w:eastAsia="es-MX"/>
        </w:rPr>
        <w:lastRenderedPageBreak/>
        <w:t>enfatizar que es necesario brindarles la modalidad formativa que les sea más apropiada a sus condiciones del contexto donde laboran, así como implementar nuevas estrategias de difusión que permitan atraer a los docentes a los programas de formación, y concientizarlos de la importancia de actualizarse para mejorar sus prácticas docentes y que no lo vean como un aumento de trabajo o una forma de obtener puntos para su carrera docente.</w:t>
      </w:r>
    </w:p>
    <w:p w14:paraId="50344866" w14:textId="77777777" w:rsidR="00273080" w:rsidRPr="004D7BBC" w:rsidRDefault="00273080" w:rsidP="00273080">
      <w:pPr>
        <w:pStyle w:val="Ttulo3"/>
        <w:numPr>
          <w:ilvl w:val="1"/>
          <w:numId w:val="10"/>
        </w:numPr>
        <w:ind w:left="709"/>
      </w:pPr>
      <w:r w:rsidRPr="004D7BBC">
        <w:t>Avances del Programa en el Ejercicio Fiscal Actual</w:t>
      </w:r>
    </w:p>
    <w:bookmarkEnd w:id="145"/>
    <w:bookmarkEnd w:id="146"/>
    <w:bookmarkEnd w:id="147"/>
    <w:bookmarkEnd w:id="148"/>
    <w:p w14:paraId="78E6CECE" w14:textId="77777777" w:rsidR="00063B58" w:rsidRPr="00DB574E" w:rsidRDefault="00063B58" w:rsidP="00063B58">
      <w:r w:rsidRPr="00B85FE1">
        <w:t>La población atendida con respecto a la población objetivo ha sido rebasada en el periodo de revisión, del 2021 al 2023, debido a los ajustes presupuestarios y disposiciones en las Reglas de Operación Nacional, después de iniciarse el año fiscal en curso. Cabe mencionar que, pese a que en el 2023 se redujo con casi 2 millones el presupuesto contemplado, se cumplió la meta ya que se incluyeron 12 programas formativos costeados con presupuesto de recurso estatal y otros 6 sin costo para el PRODEP.</w:t>
      </w:r>
    </w:p>
    <w:p w14:paraId="11D19383" w14:textId="4A2719B0" w:rsidR="00465B3A" w:rsidRPr="00CA04EA" w:rsidRDefault="00465B3A" w:rsidP="009E2CE9">
      <w:pPr>
        <w:pStyle w:val="Ttulo3"/>
        <w:numPr>
          <w:ilvl w:val="0"/>
          <w:numId w:val="10"/>
        </w:numPr>
        <w:spacing w:line="276" w:lineRule="auto"/>
      </w:pPr>
      <w:bookmarkStart w:id="149" w:name="_Toc85708005"/>
      <w:bookmarkStart w:id="150" w:name="_Toc85708380"/>
      <w:bookmarkStart w:id="151" w:name="_Toc85711254"/>
      <w:bookmarkStart w:id="152" w:name="_Toc85718818"/>
      <w:bookmarkStart w:id="153" w:name="_Toc85718861"/>
      <w:bookmarkStart w:id="154" w:name="_Toc85719156"/>
      <w:bookmarkStart w:id="155" w:name="_Toc85798238"/>
      <w:bookmarkStart w:id="156" w:name="_Toc85798287"/>
      <w:bookmarkStart w:id="157" w:name="_Toc85799201"/>
      <w:bookmarkStart w:id="158" w:name="_Toc85801038"/>
      <w:bookmarkStart w:id="159" w:name="_Toc86164304"/>
      <w:bookmarkStart w:id="160" w:name="_Toc86164924"/>
      <w:bookmarkStart w:id="161" w:name="_Toc86169310"/>
      <w:bookmarkStart w:id="162" w:name="_Toc86311673"/>
      <w:bookmarkStart w:id="163" w:name="_Toc94870537"/>
      <w:r w:rsidRPr="00CA04EA">
        <w:t>Seguimiento a Aspectos Susceptibles de Mejora</w:t>
      </w:r>
      <w:bookmarkEnd w:id="132"/>
      <w:bookmarkEnd w:id="133"/>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8C6E78">
        <w:t xml:space="preserve"> (ASM)</w:t>
      </w:r>
    </w:p>
    <w:p w14:paraId="392613F0" w14:textId="75CC6BD6" w:rsidR="006A1534" w:rsidRDefault="006A1534" w:rsidP="009E2CE9">
      <w:pPr>
        <w:pStyle w:val="Ttulo3"/>
        <w:numPr>
          <w:ilvl w:val="1"/>
          <w:numId w:val="10"/>
        </w:numPr>
        <w:spacing w:line="276" w:lineRule="auto"/>
        <w:ind w:left="709"/>
      </w:pPr>
      <w:r>
        <w:t>Aspectos comprometidos</w:t>
      </w:r>
    </w:p>
    <w:p w14:paraId="744491A5" w14:textId="6684FFC2" w:rsidR="00950F07" w:rsidRDefault="00950F07" w:rsidP="00950F07">
      <w:pPr>
        <w:pStyle w:val="Prrafodelista"/>
        <w:numPr>
          <w:ilvl w:val="0"/>
          <w:numId w:val="36"/>
        </w:numPr>
        <w:spacing w:line="360" w:lineRule="auto"/>
        <w:rPr>
          <w:rFonts w:eastAsia="Times New Roman" w:cs="Arial"/>
          <w:szCs w:val="20"/>
          <w:lang w:eastAsia="es-MX"/>
        </w:rPr>
      </w:pPr>
      <w:r>
        <w:rPr>
          <w:rFonts w:eastAsia="Times New Roman" w:cs="Arial"/>
          <w:szCs w:val="20"/>
          <w:lang w:eastAsia="es-MX"/>
        </w:rPr>
        <w:t>Realizar las ROP estatales de Pp.</w:t>
      </w:r>
    </w:p>
    <w:p w14:paraId="45CCEDD6" w14:textId="533A07A8" w:rsidR="00CF39D3" w:rsidRDefault="00950F07" w:rsidP="00950F07">
      <w:pPr>
        <w:pStyle w:val="Prrafodelista"/>
        <w:numPr>
          <w:ilvl w:val="0"/>
          <w:numId w:val="36"/>
        </w:numPr>
        <w:spacing w:line="360" w:lineRule="auto"/>
        <w:rPr>
          <w:rFonts w:eastAsia="Times New Roman" w:cs="Arial"/>
          <w:szCs w:val="20"/>
          <w:lang w:eastAsia="es-MX"/>
        </w:rPr>
      </w:pPr>
      <w:r>
        <w:rPr>
          <w:rFonts w:eastAsia="Times New Roman" w:cs="Arial"/>
          <w:szCs w:val="20"/>
          <w:lang w:eastAsia="es-MX"/>
        </w:rPr>
        <w:t>B</w:t>
      </w:r>
      <w:r w:rsidRPr="00950F07">
        <w:rPr>
          <w:rFonts w:eastAsia="Times New Roman" w:cs="Arial"/>
          <w:szCs w:val="20"/>
          <w:lang w:eastAsia="es-MX"/>
        </w:rPr>
        <w:t xml:space="preserve">rindar acciones de formación y/o intervenciones formativas más acordes a </w:t>
      </w:r>
      <w:r>
        <w:rPr>
          <w:rFonts w:eastAsia="Times New Roman" w:cs="Arial"/>
          <w:szCs w:val="20"/>
          <w:lang w:eastAsia="es-MX"/>
        </w:rPr>
        <w:t>las</w:t>
      </w:r>
      <w:r w:rsidRPr="00950F07">
        <w:rPr>
          <w:rFonts w:eastAsia="Times New Roman" w:cs="Arial"/>
          <w:szCs w:val="20"/>
          <w:lang w:eastAsia="es-MX"/>
        </w:rPr>
        <w:t xml:space="preserve"> necesidades</w:t>
      </w:r>
      <w:r>
        <w:rPr>
          <w:rFonts w:eastAsia="Times New Roman" w:cs="Arial"/>
          <w:szCs w:val="20"/>
          <w:lang w:eastAsia="es-MX"/>
        </w:rPr>
        <w:t xml:space="preserve"> de las figuras educativas.</w:t>
      </w:r>
    </w:p>
    <w:p w14:paraId="589A6975" w14:textId="259BFCBB" w:rsidR="00950F07" w:rsidRPr="00950F07" w:rsidRDefault="00950F07" w:rsidP="00950F07">
      <w:pPr>
        <w:pStyle w:val="Prrafodelista"/>
        <w:numPr>
          <w:ilvl w:val="0"/>
          <w:numId w:val="36"/>
        </w:numPr>
        <w:spacing w:line="360" w:lineRule="auto"/>
        <w:rPr>
          <w:rFonts w:eastAsia="Times New Roman" w:cs="Arial"/>
          <w:szCs w:val="20"/>
          <w:lang w:eastAsia="es-MX"/>
        </w:rPr>
      </w:pPr>
      <w:r>
        <w:rPr>
          <w:rFonts w:eastAsia="Times New Roman" w:cs="Arial"/>
          <w:szCs w:val="20"/>
          <w:lang w:eastAsia="es-MX"/>
        </w:rPr>
        <w:t>I</w:t>
      </w:r>
      <w:r w:rsidRPr="00950F07">
        <w:rPr>
          <w:rFonts w:eastAsia="Times New Roman" w:cs="Arial"/>
          <w:szCs w:val="20"/>
          <w:lang w:eastAsia="es-MX"/>
        </w:rPr>
        <w:t>mplementar nuevas estrategias de difusión</w:t>
      </w:r>
      <w:r>
        <w:rPr>
          <w:lang w:eastAsia="es-MX"/>
        </w:rPr>
        <w:t xml:space="preserve"> a los lugares más apartados.</w:t>
      </w:r>
    </w:p>
    <w:p w14:paraId="53B47DD5" w14:textId="77777777" w:rsidR="00950F07" w:rsidRPr="00950F07" w:rsidRDefault="00950F07" w:rsidP="00950F07">
      <w:pPr>
        <w:pStyle w:val="Prrafodelista"/>
        <w:numPr>
          <w:ilvl w:val="0"/>
          <w:numId w:val="36"/>
        </w:numPr>
        <w:spacing w:line="360" w:lineRule="auto"/>
        <w:rPr>
          <w:rFonts w:eastAsia="Times New Roman" w:cs="Arial"/>
          <w:szCs w:val="20"/>
          <w:lang w:eastAsia="es-MX"/>
        </w:rPr>
      </w:pPr>
      <w:r>
        <w:rPr>
          <w:lang w:eastAsia="es-MX"/>
        </w:rPr>
        <w:t>Concientizar sobre</w:t>
      </w:r>
      <w:r w:rsidRPr="00063B58">
        <w:rPr>
          <w:lang w:eastAsia="es-MX"/>
        </w:rPr>
        <w:t xml:space="preserve"> la importancia de actualizarse para mejorar </w:t>
      </w:r>
      <w:r>
        <w:rPr>
          <w:lang w:eastAsia="es-MX"/>
        </w:rPr>
        <w:t>las</w:t>
      </w:r>
      <w:r w:rsidRPr="00063B58">
        <w:rPr>
          <w:lang w:eastAsia="es-MX"/>
        </w:rPr>
        <w:t xml:space="preserve"> prácticas docentes</w:t>
      </w:r>
      <w:r>
        <w:rPr>
          <w:lang w:eastAsia="es-MX"/>
        </w:rPr>
        <w:t>.</w:t>
      </w:r>
    </w:p>
    <w:p w14:paraId="790BAF8A" w14:textId="5503B942" w:rsidR="00950F07" w:rsidRDefault="00950F07" w:rsidP="00950F07">
      <w:pPr>
        <w:pStyle w:val="Prrafodelista"/>
        <w:numPr>
          <w:ilvl w:val="0"/>
          <w:numId w:val="36"/>
        </w:numPr>
        <w:spacing w:line="360" w:lineRule="auto"/>
        <w:rPr>
          <w:rFonts w:eastAsia="Times New Roman" w:cs="Arial"/>
          <w:szCs w:val="20"/>
          <w:lang w:eastAsia="es-MX"/>
        </w:rPr>
      </w:pPr>
      <w:r>
        <w:rPr>
          <w:rFonts w:eastAsia="Times New Roman" w:cs="Arial"/>
          <w:szCs w:val="20"/>
          <w:lang w:eastAsia="es-MX"/>
        </w:rPr>
        <w:t>Establecer</w:t>
      </w:r>
      <w:r w:rsidRPr="00950F07">
        <w:rPr>
          <w:rFonts w:eastAsia="Times New Roman" w:cs="Arial"/>
          <w:szCs w:val="20"/>
          <w:lang w:eastAsia="es-MX"/>
        </w:rPr>
        <w:t xml:space="preserve"> alianzas para la formación continua</w:t>
      </w:r>
      <w:r>
        <w:rPr>
          <w:rFonts w:eastAsia="Times New Roman" w:cs="Arial"/>
          <w:szCs w:val="20"/>
          <w:lang w:eastAsia="es-MX"/>
        </w:rPr>
        <w:t xml:space="preserve"> </w:t>
      </w:r>
      <w:r w:rsidRPr="00950F07">
        <w:rPr>
          <w:rFonts w:eastAsia="Times New Roman" w:cs="Arial"/>
          <w:szCs w:val="20"/>
          <w:lang w:eastAsia="es-MX"/>
        </w:rPr>
        <w:t xml:space="preserve">en colaboración con las Instituciones </w:t>
      </w:r>
      <w:r>
        <w:rPr>
          <w:rFonts w:eastAsia="Times New Roman" w:cs="Arial"/>
          <w:szCs w:val="20"/>
          <w:lang w:eastAsia="es-MX"/>
        </w:rPr>
        <w:t>f</w:t>
      </w:r>
      <w:r w:rsidRPr="00950F07">
        <w:rPr>
          <w:rFonts w:eastAsia="Times New Roman" w:cs="Arial"/>
          <w:szCs w:val="20"/>
          <w:lang w:eastAsia="es-MX"/>
        </w:rPr>
        <w:t xml:space="preserve">ormadoras y </w:t>
      </w:r>
      <w:r>
        <w:rPr>
          <w:rFonts w:eastAsia="Times New Roman" w:cs="Arial"/>
          <w:szCs w:val="20"/>
          <w:lang w:eastAsia="es-MX"/>
        </w:rPr>
        <w:t>a</w:t>
      </w:r>
      <w:r w:rsidRPr="00950F07">
        <w:rPr>
          <w:rFonts w:eastAsia="Times New Roman" w:cs="Arial"/>
          <w:szCs w:val="20"/>
          <w:lang w:eastAsia="es-MX"/>
        </w:rPr>
        <w:t>ctualizadoras del Estado de Sinaloa,</w:t>
      </w:r>
      <w:r>
        <w:rPr>
          <w:rFonts w:eastAsia="Times New Roman" w:cs="Arial"/>
          <w:szCs w:val="20"/>
          <w:lang w:eastAsia="es-MX"/>
        </w:rPr>
        <w:t xml:space="preserve"> así como con las </w:t>
      </w:r>
      <w:r w:rsidRPr="00950F07">
        <w:rPr>
          <w:rFonts w:eastAsia="Times New Roman" w:cs="Arial"/>
          <w:szCs w:val="20"/>
          <w:lang w:eastAsia="es-MX"/>
        </w:rPr>
        <w:t>Unidades que están en los municipios</w:t>
      </w:r>
      <w:r>
        <w:rPr>
          <w:rFonts w:eastAsia="Times New Roman" w:cs="Arial"/>
          <w:szCs w:val="20"/>
          <w:lang w:eastAsia="es-MX"/>
        </w:rPr>
        <w:t>.</w:t>
      </w:r>
    </w:p>
    <w:p w14:paraId="6DAB3B56" w14:textId="20939D39" w:rsidR="002C7F79" w:rsidRPr="002C7F79" w:rsidRDefault="002C7F79" w:rsidP="009E2CE9">
      <w:pPr>
        <w:pStyle w:val="Ttulo3"/>
        <w:numPr>
          <w:ilvl w:val="1"/>
          <w:numId w:val="10"/>
        </w:numPr>
        <w:spacing w:line="276" w:lineRule="auto"/>
        <w:ind w:left="709"/>
      </w:pPr>
      <w:r w:rsidRPr="002C7F79">
        <w:t>Avance en las acciones de mejora comprometidas en años anteriores</w:t>
      </w:r>
    </w:p>
    <w:p w14:paraId="068E23D7" w14:textId="338733AB" w:rsidR="007A7D3E" w:rsidRDefault="007A7D3E" w:rsidP="007A7D3E">
      <w:bookmarkStart w:id="164" w:name="_Toc85630276"/>
      <w:bookmarkStart w:id="165" w:name="_Toc85630318"/>
      <w:bookmarkStart w:id="166" w:name="_Toc85708008"/>
      <w:bookmarkStart w:id="167" w:name="_Toc85708383"/>
      <w:bookmarkStart w:id="168" w:name="_Toc85711257"/>
      <w:r>
        <w:t xml:space="preserve">Actualmente el Pp cuenta con un porcentaje del </w:t>
      </w:r>
      <w:r w:rsidR="003B2B30">
        <w:t>78</w:t>
      </w:r>
      <w:r>
        <w:t>% en los avances de los ASM propuestos para el ejercicio fiscal 2022, los cuales consisten en lo siguiente:</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
        <w:gridCol w:w="3316"/>
        <w:gridCol w:w="683"/>
        <w:gridCol w:w="528"/>
        <w:gridCol w:w="3102"/>
        <w:gridCol w:w="677"/>
      </w:tblGrid>
      <w:tr w:rsidR="007A7D3E" w:rsidRPr="00E953BF" w14:paraId="260EB4E4" w14:textId="77777777" w:rsidTr="005A02FE">
        <w:trPr>
          <w:trHeight w:val="375"/>
          <w:tblHeader/>
        </w:trPr>
        <w:tc>
          <w:tcPr>
            <w:tcW w:w="2561" w:type="pct"/>
            <w:gridSpan w:val="3"/>
            <w:shd w:val="clear" w:color="auto" w:fill="404040" w:themeFill="text1" w:themeFillTint="BF"/>
            <w:vAlign w:val="center"/>
          </w:tcPr>
          <w:p w14:paraId="16019A58" w14:textId="77777777" w:rsidR="007A7D3E" w:rsidRPr="00E953BF" w:rsidRDefault="007A7D3E" w:rsidP="005A02F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t>ASM</w:t>
            </w:r>
          </w:p>
        </w:tc>
        <w:tc>
          <w:tcPr>
            <w:tcW w:w="2439" w:type="pct"/>
            <w:gridSpan w:val="3"/>
            <w:shd w:val="clear" w:color="auto" w:fill="404040" w:themeFill="text1" w:themeFillTint="BF"/>
            <w:vAlign w:val="center"/>
          </w:tcPr>
          <w:p w14:paraId="568ACE07" w14:textId="77777777" w:rsidR="007A7D3E" w:rsidRPr="00E953BF" w:rsidRDefault="007A7D3E" w:rsidP="005A02F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t>Actividad</w:t>
            </w:r>
          </w:p>
        </w:tc>
      </w:tr>
      <w:tr w:rsidR="007A7D3E" w:rsidRPr="00E953BF" w14:paraId="162E12E1" w14:textId="77777777" w:rsidTr="003B57A1">
        <w:trPr>
          <w:trHeight w:val="268"/>
          <w:tblHeader/>
        </w:trPr>
        <w:tc>
          <w:tcPr>
            <w:tcW w:w="296" w:type="pct"/>
            <w:shd w:val="clear" w:color="auto" w:fill="7F7F7F" w:themeFill="text1" w:themeFillTint="80"/>
            <w:vAlign w:val="center"/>
          </w:tcPr>
          <w:p w14:paraId="1D3E5A35" w14:textId="77777777" w:rsidR="007A7D3E" w:rsidRPr="00E953BF" w:rsidRDefault="007A7D3E" w:rsidP="005A02F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t>No.</w:t>
            </w:r>
          </w:p>
        </w:tc>
        <w:tc>
          <w:tcPr>
            <w:tcW w:w="1878" w:type="pct"/>
            <w:shd w:val="clear" w:color="auto" w:fill="7F7F7F" w:themeFill="text1" w:themeFillTint="80"/>
            <w:vAlign w:val="center"/>
          </w:tcPr>
          <w:p w14:paraId="7C1772C0" w14:textId="77777777" w:rsidR="007A7D3E" w:rsidRPr="00E953BF" w:rsidRDefault="007A7D3E" w:rsidP="005A02F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t>Nombre</w:t>
            </w:r>
          </w:p>
        </w:tc>
        <w:tc>
          <w:tcPr>
            <w:tcW w:w="387" w:type="pct"/>
            <w:shd w:val="clear" w:color="auto" w:fill="7F7F7F" w:themeFill="text1" w:themeFillTint="80"/>
            <w:vAlign w:val="center"/>
          </w:tcPr>
          <w:p w14:paraId="2A9A253D" w14:textId="77777777" w:rsidR="007A7D3E" w:rsidRPr="00E953BF" w:rsidRDefault="007A7D3E" w:rsidP="005A02F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t>%</w:t>
            </w:r>
          </w:p>
        </w:tc>
        <w:tc>
          <w:tcPr>
            <w:tcW w:w="299" w:type="pct"/>
            <w:shd w:val="clear" w:color="auto" w:fill="7F7F7F" w:themeFill="text1" w:themeFillTint="80"/>
            <w:vAlign w:val="center"/>
          </w:tcPr>
          <w:p w14:paraId="769367CE" w14:textId="77777777" w:rsidR="007A7D3E" w:rsidRPr="00E953BF" w:rsidRDefault="007A7D3E" w:rsidP="005A02F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t>No.</w:t>
            </w:r>
          </w:p>
        </w:tc>
        <w:tc>
          <w:tcPr>
            <w:tcW w:w="1757" w:type="pct"/>
            <w:shd w:val="clear" w:color="auto" w:fill="7F7F7F" w:themeFill="text1" w:themeFillTint="80"/>
            <w:vAlign w:val="center"/>
          </w:tcPr>
          <w:p w14:paraId="10023117" w14:textId="77777777" w:rsidR="007A7D3E" w:rsidRPr="00E953BF" w:rsidRDefault="007A7D3E" w:rsidP="005A02F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t>Nombre</w:t>
            </w:r>
          </w:p>
        </w:tc>
        <w:tc>
          <w:tcPr>
            <w:tcW w:w="383" w:type="pct"/>
            <w:shd w:val="clear" w:color="auto" w:fill="7F7F7F" w:themeFill="text1" w:themeFillTint="80"/>
            <w:vAlign w:val="center"/>
          </w:tcPr>
          <w:p w14:paraId="3F21FE85" w14:textId="77777777" w:rsidR="007A7D3E" w:rsidRPr="00E953BF" w:rsidRDefault="007A7D3E" w:rsidP="005A02F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t>%</w:t>
            </w:r>
          </w:p>
        </w:tc>
      </w:tr>
      <w:tr w:rsidR="007A7D3E" w:rsidRPr="00E953BF" w14:paraId="4F92EB9B" w14:textId="77777777" w:rsidTr="003B57A1">
        <w:trPr>
          <w:trHeight w:val="176"/>
        </w:trPr>
        <w:tc>
          <w:tcPr>
            <w:tcW w:w="296" w:type="pct"/>
            <w:vMerge w:val="restart"/>
            <w:vAlign w:val="center"/>
          </w:tcPr>
          <w:p w14:paraId="0096FE0F" w14:textId="4A7A8804" w:rsidR="007A7D3E" w:rsidRPr="00E953BF" w:rsidRDefault="003B57A1" w:rsidP="005A02FE">
            <w:pPr>
              <w:spacing w:line="240" w:lineRule="auto"/>
              <w:jc w:val="center"/>
              <w:rPr>
                <w:rFonts w:eastAsia="Times New Roman" w:cs="Arial"/>
                <w:sz w:val="18"/>
                <w:szCs w:val="18"/>
              </w:rPr>
            </w:pPr>
            <w:r>
              <w:rPr>
                <w:rFonts w:eastAsia="Times New Roman" w:cs="Arial"/>
                <w:sz w:val="18"/>
                <w:szCs w:val="18"/>
              </w:rPr>
              <w:t>1</w:t>
            </w:r>
          </w:p>
        </w:tc>
        <w:tc>
          <w:tcPr>
            <w:tcW w:w="1878" w:type="pct"/>
            <w:vMerge w:val="restart"/>
            <w:vAlign w:val="center"/>
          </w:tcPr>
          <w:p w14:paraId="3B9D4164" w14:textId="1124C3DC" w:rsidR="007A7D3E" w:rsidRPr="00E953BF" w:rsidRDefault="003B57A1" w:rsidP="003B57A1">
            <w:pPr>
              <w:spacing w:line="240" w:lineRule="auto"/>
              <w:rPr>
                <w:rFonts w:eastAsia="Times New Roman" w:cs="Arial"/>
                <w:sz w:val="18"/>
                <w:szCs w:val="18"/>
              </w:rPr>
            </w:pPr>
            <w:r w:rsidRPr="003B57A1">
              <w:rPr>
                <w:rFonts w:eastAsia="Times New Roman" w:cs="Arial"/>
                <w:sz w:val="18"/>
                <w:szCs w:val="18"/>
              </w:rPr>
              <w:t>Disponer de una oferta más acorde a las necesidades detectadas.</w:t>
            </w:r>
          </w:p>
        </w:tc>
        <w:tc>
          <w:tcPr>
            <w:tcW w:w="387" w:type="pct"/>
            <w:vMerge w:val="restart"/>
            <w:vAlign w:val="center"/>
          </w:tcPr>
          <w:p w14:paraId="1AE27F29" w14:textId="57CF462F" w:rsidR="007A7D3E" w:rsidRPr="00E953BF" w:rsidRDefault="003B2B30" w:rsidP="005A02FE">
            <w:pPr>
              <w:spacing w:line="240" w:lineRule="auto"/>
              <w:jc w:val="center"/>
              <w:rPr>
                <w:rFonts w:eastAsia="Times New Roman" w:cs="Arial"/>
                <w:sz w:val="18"/>
                <w:szCs w:val="18"/>
              </w:rPr>
            </w:pPr>
            <w:r>
              <w:rPr>
                <w:rFonts w:eastAsia="Times New Roman" w:cs="Arial"/>
                <w:sz w:val="18"/>
                <w:szCs w:val="18"/>
              </w:rPr>
              <w:t>75</w:t>
            </w:r>
            <w:r w:rsidR="007A7D3E" w:rsidRPr="00E953BF">
              <w:rPr>
                <w:rFonts w:eastAsia="Times New Roman" w:cs="Arial"/>
                <w:sz w:val="18"/>
                <w:szCs w:val="18"/>
              </w:rPr>
              <w:t>%</w:t>
            </w:r>
          </w:p>
        </w:tc>
        <w:tc>
          <w:tcPr>
            <w:tcW w:w="299" w:type="pct"/>
            <w:vAlign w:val="center"/>
          </w:tcPr>
          <w:p w14:paraId="7E350110" w14:textId="2A4A53BE" w:rsidR="007A7D3E" w:rsidRPr="00E953BF" w:rsidRDefault="003B57A1" w:rsidP="005A02FE">
            <w:pPr>
              <w:spacing w:line="240" w:lineRule="auto"/>
              <w:jc w:val="center"/>
              <w:rPr>
                <w:rFonts w:eastAsia="Times New Roman" w:cs="Arial"/>
                <w:sz w:val="18"/>
                <w:szCs w:val="18"/>
              </w:rPr>
            </w:pPr>
            <w:r>
              <w:rPr>
                <w:rFonts w:eastAsia="Times New Roman" w:cs="Arial"/>
                <w:sz w:val="18"/>
                <w:szCs w:val="18"/>
              </w:rPr>
              <w:t>1.1</w:t>
            </w:r>
          </w:p>
        </w:tc>
        <w:tc>
          <w:tcPr>
            <w:tcW w:w="1757" w:type="pct"/>
            <w:vAlign w:val="center"/>
          </w:tcPr>
          <w:p w14:paraId="5276B35B" w14:textId="3DD437DC" w:rsidR="007A7D3E" w:rsidRPr="00E953BF" w:rsidRDefault="003B57A1" w:rsidP="005A02FE">
            <w:pPr>
              <w:spacing w:line="240" w:lineRule="auto"/>
              <w:rPr>
                <w:rFonts w:eastAsia="Times New Roman" w:cs="Arial"/>
                <w:sz w:val="18"/>
                <w:szCs w:val="18"/>
              </w:rPr>
            </w:pPr>
            <w:r w:rsidRPr="003B57A1">
              <w:rPr>
                <w:rFonts w:eastAsia="Times New Roman" w:cs="Arial"/>
                <w:sz w:val="18"/>
                <w:szCs w:val="18"/>
              </w:rPr>
              <w:t>Encuesta de Detección de Necesidades y de valoración de Formación Nacional (EDNF)</w:t>
            </w:r>
            <w:r>
              <w:rPr>
                <w:rFonts w:eastAsia="Times New Roman" w:cs="Arial"/>
                <w:sz w:val="18"/>
                <w:szCs w:val="18"/>
              </w:rPr>
              <w:t>.</w:t>
            </w:r>
          </w:p>
        </w:tc>
        <w:tc>
          <w:tcPr>
            <w:tcW w:w="383" w:type="pct"/>
            <w:vAlign w:val="center"/>
          </w:tcPr>
          <w:p w14:paraId="2ECB7D4E" w14:textId="7A105952" w:rsidR="007A7D3E" w:rsidRPr="00E953BF" w:rsidRDefault="003B57A1" w:rsidP="005A02FE">
            <w:pPr>
              <w:spacing w:line="240" w:lineRule="auto"/>
              <w:jc w:val="center"/>
              <w:rPr>
                <w:rFonts w:eastAsia="Times New Roman" w:cs="Arial"/>
                <w:sz w:val="18"/>
                <w:szCs w:val="18"/>
              </w:rPr>
            </w:pPr>
            <w:r>
              <w:rPr>
                <w:rFonts w:eastAsia="Times New Roman" w:cs="Arial"/>
                <w:sz w:val="18"/>
                <w:szCs w:val="18"/>
              </w:rPr>
              <w:t>100</w:t>
            </w:r>
            <w:r w:rsidR="007A7D3E" w:rsidRPr="00E953BF">
              <w:rPr>
                <w:rFonts w:eastAsia="Times New Roman" w:cs="Arial"/>
                <w:sz w:val="18"/>
                <w:szCs w:val="18"/>
              </w:rPr>
              <w:t>%</w:t>
            </w:r>
          </w:p>
        </w:tc>
      </w:tr>
      <w:tr w:rsidR="003B57A1" w:rsidRPr="00E953BF" w14:paraId="56F487E4" w14:textId="77777777" w:rsidTr="003B57A1">
        <w:trPr>
          <w:trHeight w:val="176"/>
        </w:trPr>
        <w:tc>
          <w:tcPr>
            <w:tcW w:w="296" w:type="pct"/>
            <w:vMerge/>
            <w:vAlign w:val="center"/>
          </w:tcPr>
          <w:p w14:paraId="67A37822" w14:textId="77777777" w:rsidR="003B57A1" w:rsidRDefault="003B57A1" w:rsidP="005A02FE">
            <w:pPr>
              <w:spacing w:line="240" w:lineRule="auto"/>
              <w:jc w:val="center"/>
              <w:rPr>
                <w:rFonts w:eastAsia="Times New Roman" w:cs="Arial"/>
                <w:sz w:val="18"/>
                <w:szCs w:val="18"/>
              </w:rPr>
            </w:pPr>
          </w:p>
        </w:tc>
        <w:tc>
          <w:tcPr>
            <w:tcW w:w="1878" w:type="pct"/>
            <w:vMerge/>
            <w:vAlign w:val="center"/>
          </w:tcPr>
          <w:p w14:paraId="0544AC36" w14:textId="77777777" w:rsidR="003B57A1" w:rsidRPr="003B57A1" w:rsidRDefault="003B57A1" w:rsidP="003B57A1">
            <w:pPr>
              <w:spacing w:line="240" w:lineRule="auto"/>
              <w:rPr>
                <w:rFonts w:eastAsia="Times New Roman" w:cs="Arial"/>
                <w:sz w:val="18"/>
                <w:szCs w:val="18"/>
              </w:rPr>
            </w:pPr>
          </w:p>
        </w:tc>
        <w:tc>
          <w:tcPr>
            <w:tcW w:w="387" w:type="pct"/>
            <w:vMerge/>
            <w:vAlign w:val="center"/>
          </w:tcPr>
          <w:p w14:paraId="368F50C2" w14:textId="77777777" w:rsidR="003B57A1" w:rsidRPr="00E953BF" w:rsidRDefault="003B57A1" w:rsidP="005A02FE">
            <w:pPr>
              <w:spacing w:line="240" w:lineRule="auto"/>
              <w:jc w:val="center"/>
              <w:rPr>
                <w:rFonts w:eastAsia="Times New Roman" w:cs="Arial"/>
                <w:sz w:val="18"/>
                <w:szCs w:val="18"/>
              </w:rPr>
            </w:pPr>
          </w:p>
        </w:tc>
        <w:tc>
          <w:tcPr>
            <w:tcW w:w="299" w:type="pct"/>
            <w:vAlign w:val="center"/>
          </w:tcPr>
          <w:p w14:paraId="331A04B5" w14:textId="131FF014" w:rsidR="003B57A1" w:rsidRPr="00E953BF" w:rsidRDefault="003B57A1" w:rsidP="005A02FE">
            <w:pPr>
              <w:spacing w:line="240" w:lineRule="auto"/>
              <w:jc w:val="center"/>
              <w:rPr>
                <w:rFonts w:eastAsia="Times New Roman" w:cs="Arial"/>
                <w:sz w:val="18"/>
                <w:szCs w:val="18"/>
              </w:rPr>
            </w:pPr>
            <w:r>
              <w:rPr>
                <w:rFonts w:eastAsia="Times New Roman" w:cs="Arial"/>
                <w:sz w:val="18"/>
                <w:szCs w:val="18"/>
              </w:rPr>
              <w:t>1.2</w:t>
            </w:r>
          </w:p>
        </w:tc>
        <w:tc>
          <w:tcPr>
            <w:tcW w:w="1757" w:type="pct"/>
            <w:vAlign w:val="center"/>
          </w:tcPr>
          <w:p w14:paraId="0833729E" w14:textId="116FBFA7" w:rsidR="003B57A1" w:rsidRPr="00E953BF" w:rsidRDefault="003B57A1" w:rsidP="005A02FE">
            <w:pPr>
              <w:spacing w:line="240" w:lineRule="auto"/>
              <w:rPr>
                <w:rFonts w:eastAsia="Times New Roman" w:cs="Arial"/>
                <w:sz w:val="18"/>
                <w:szCs w:val="18"/>
              </w:rPr>
            </w:pPr>
            <w:r w:rsidRPr="003B57A1">
              <w:rPr>
                <w:rFonts w:eastAsia="Times New Roman" w:cs="Arial"/>
                <w:sz w:val="18"/>
                <w:szCs w:val="18"/>
              </w:rPr>
              <w:t>Entrevistas al personal que visita los Centros de Maestros</w:t>
            </w:r>
            <w:r>
              <w:rPr>
                <w:rFonts w:eastAsia="Times New Roman" w:cs="Arial"/>
                <w:sz w:val="18"/>
                <w:szCs w:val="18"/>
              </w:rPr>
              <w:t>.</w:t>
            </w:r>
          </w:p>
        </w:tc>
        <w:tc>
          <w:tcPr>
            <w:tcW w:w="383" w:type="pct"/>
            <w:vAlign w:val="center"/>
          </w:tcPr>
          <w:p w14:paraId="38C0C93A" w14:textId="009E6C3C" w:rsidR="003B57A1" w:rsidRPr="00E953BF" w:rsidRDefault="003B57A1" w:rsidP="005A02FE">
            <w:pPr>
              <w:spacing w:line="240" w:lineRule="auto"/>
              <w:jc w:val="center"/>
              <w:rPr>
                <w:rFonts w:eastAsia="Times New Roman" w:cs="Arial"/>
                <w:sz w:val="18"/>
                <w:szCs w:val="18"/>
              </w:rPr>
            </w:pPr>
            <w:r>
              <w:rPr>
                <w:rFonts w:eastAsia="Times New Roman" w:cs="Arial"/>
                <w:sz w:val="18"/>
                <w:szCs w:val="18"/>
              </w:rPr>
              <w:t>0%</w:t>
            </w:r>
          </w:p>
        </w:tc>
      </w:tr>
      <w:tr w:rsidR="003B57A1" w:rsidRPr="00E953BF" w14:paraId="31E7EBDD" w14:textId="77777777" w:rsidTr="003B57A1">
        <w:trPr>
          <w:trHeight w:val="176"/>
        </w:trPr>
        <w:tc>
          <w:tcPr>
            <w:tcW w:w="296" w:type="pct"/>
            <w:vMerge/>
            <w:vAlign w:val="center"/>
          </w:tcPr>
          <w:p w14:paraId="6AE99AAF" w14:textId="77777777" w:rsidR="003B57A1" w:rsidRDefault="003B57A1" w:rsidP="005A02FE">
            <w:pPr>
              <w:spacing w:line="240" w:lineRule="auto"/>
              <w:jc w:val="center"/>
              <w:rPr>
                <w:rFonts w:eastAsia="Times New Roman" w:cs="Arial"/>
                <w:sz w:val="18"/>
                <w:szCs w:val="18"/>
              </w:rPr>
            </w:pPr>
          </w:p>
        </w:tc>
        <w:tc>
          <w:tcPr>
            <w:tcW w:w="1878" w:type="pct"/>
            <w:vMerge/>
            <w:vAlign w:val="center"/>
          </w:tcPr>
          <w:p w14:paraId="1EE02EC7" w14:textId="77777777" w:rsidR="003B57A1" w:rsidRPr="003B57A1" w:rsidRDefault="003B57A1" w:rsidP="003B57A1">
            <w:pPr>
              <w:spacing w:line="240" w:lineRule="auto"/>
              <w:rPr>
                <w:rFonts w:eastAsia="Times New Roman" w:cs="Arial"/>
                <w:sz w:val="18"/>
                <w:szCs w:val="18"/>
              </w:rPr>
            </w:pPr>
          </w:p>
        </w:tc>
        <w:tc>
          <w:tcPr>
            <w:tcW w:w="387" w:type="pct"/>
            <w:vMerge/>
            <w:vAlign w:val="center"/>
          </w:tcPr>
          <w:p w14:paraId="196F3DDF" w14:textId="77777777" w:rsidR="003B57A1" w:rsidRPr="00E953BF" w:rsidRDefault="003B57A1" w:rsidP="005A02FE">
            <w:pPr>
              <w:spacing w:line="240" w:lineRule="auto"/>
              <w:jc w:val="center"/>
              <w:rPr>
                <w:rFonts w:eastAsia="Times New Roman" w:cs="Arial"/>
                <w:sz w:val="18"/>
                <w:szCs w:val="18"/>
              </w:rPr>
            </w:pPr>
          </w:p>
        </w:tc>
        <w:tc>
          <w:tcPr>
            <w:tcW w:w="299" w:type="pct"/>
            <w:vAlign w:val="center"/>
          </w:tcPr>
          <w:p w14:paraId="5BA5429E" w14:textId="25B185B3" w:rsidR="003B57A1" w:rsidRPr="00E953BF" w:rsidRDefault="003B57A1" w:rsidP="005A02FE">
            <w:pPr>
              <w:spacing w:line="240" w:lineRule="auto"/>
              <w:jc w:val="center"/>
              <w:rPr>
                <w:rFonts w:eastAsia="Times New Roman" w:cs="Arial"/>
                <w:sz w:val="18"/>
                <w:szCs w:val="18"/>
              </w:rPr>
            </w:pPr>
            <w:r>
              <w:rPr>
                <w:rFonts w:eastAsia="Times New Roman" w:cs="Arial"/>
                <w:sz w:val="18"/>
                <w:szCs w:val="18"/>
              </w:rPr>
              <w:t>1.3</w:t>
            </w:r>
          </w:p>
        </w:tc>
        <w:tc>
          <w:tcPr>
            <w:tcW w:w="1757" w:type="pct"/>
            <w:vAlign w:val="center"/>
          </w:tcPr>
          <w:p w14:paraId="6DF9807C" w14:textId="11E9B553" w:rsidR="003B57A1" w:rsidRPr="00E953BF" w:rsidRDefault="003B57A1" w:rsidP="005A02FE">
            <w:pPr>
              <w:spacing w:line="240" w:lineRule="auto"/>
              <w:rPr>
                <w:rFonts w:eastAsia="Times New Roman" w:cs="Arial"/>
                <w:sz w:val="18"/>
                <w:szCs w:val="18"/>
              </w:rPr>
            </w:pPr>
            <w:r w:rsidRPr="003B57A1">
              <w:rPr>
                <w:rFonts w:eastAsia="Times New Roman" w:cs="Arial"/>
                <w:sz w:val="18"/>
                <w:szCs w:val="18"/>
              </w:rPr>
              <w:t>Encuesta de necesidades y de valoración Estatal</w:t>
            </w:r>
            <w:r>
              <w:rPr>
                <w:rFonts w:eastAsia="Times New Roman" w:cs="Arial"/>
                <w:sz w:val="18"/>
                <w:szCs w:val="18"/>
              </w:rPr>
              <w:t>.</w:t>
            </w:r>
          </w:p>
        </w:tc>
        <w:tc>
          <w:tcPr>
            <w:tcW w:w="383" w:type="pct"/>
            <w:vAlign w:val="center"/>
          </w:tcPr>
          <w:p w14:paraId="17C31421" w14:textId="182823EF" w:rsidR="003B57A1" w:rsidRPr="00E953BF" w:rsidRDefault="003B57A1" w:rsidP="005A02FE">
            <w:pPr>
              <w:spacing w:line="240" w:lineRule="auto"/>
              <w:jc w:val="center"/>
              <w:rPr>
                <w:rFonts w:eastAsia="Times New Roman" w:cs="Arial"/>
                <w:sz w:val="18"/>
                <w:szCs w:val="18"/>
              </w:rPr>
            </w:pPr>
            <w:r>
              <w:rPr>
                <w:rFonts w:eastAsia="Times New Roman" w:cs="Arial"/>
                <w:sz w:val="18"/>
                <w:szCs w:val="18"/>
              </w:rPr>
              <w:t>100%</w:t>
            </w:r>
          </w:p>
        </w:tc>
      </w:tr>
      <w:tr w:rsidR="003B57A1" w:rsidRPr="00E953BF" w14:paraId="7F32FAF7" w14:textId="77777777" w:rsidTr="003B57A1">
        <w:trPr>
          <w:trHeight w:val="176"/>
        </w:trPr>
        <w:tc>
          <w:tcPr>
            <w:tcW w:w="296" w:type="pct"/>
            <w:vMerge/>
            <w:vAlign w:val="center"/>
          </w:tcPr>
          <w:p w14:paraId="2F77AAB5" w14:textId="77777777" w:rsidR="003B57A1" w:rsidRDefault="003B57A1" w:rsidP="003B57A1">
            <w:pPr>
              <w:spacing w:line="240" w:lineRule="auto"/>
              <w:jc w:val="center"/>
              <w:rPr>
                <w:rFonts w:eastAsia="Times New Roman" w:cs="Arial"/>
                <w:sz w:val="18"/>
                <w:szCs w:val="18"/>
              </w:rPr>
            </w:pPr>
          </w:p>
        </w:tc>
        <w:tc>
          <w:tcPr>
            <w:tcW w:w="1878" w:type="pct"/>
            <w:vMerge/>
            <w:vAlign w:val="center"/>
          </w:tcPr>
          <w:p w14:paraId="1CDCB9CC" w14:textId="77777777" w:rsidR="003B57A1" w:rsidRPr="003B57A1" w:rsidRDefault="003B57A1" w:rsidP="003B57A1">
            <w:pPr>
              <w:spacing w:line="240" w:lineRule="auto"/>
              <w:rPr>
                <w:rFonts w:eastAsia="Times New Roman" w:cs="Arial"/>
                <w:sz w:val="18"/>
                <w:szCs w:val="18"/>
              </w:rPr>
            </w:pPr>
          </w:p>
        </w:tc>
        <w:tc>
          <w:tcPr>
            <w:tcW w:w="387" w:type="pct"/>
            <w:vMerge/>
            <w:vAlign w:val="center"/>
          </w:tcPr>
          <w:p w14:paraId="5AD08AFE" w14:textId="77777777" w:rsidR="003B57A1" w:rsidRPr="00E953BF" w:rsidRDefault="003B57A1" w:rsidP="003B57A1">
            <w:pPr>
              <w:spacing w:line="240" w:lineRule="auto"/>
              <w:jc w:val="center"/>
              <w:rPr>
                <w:rFonts w:eastAsia="Times New Roman" w:cs="Arial"/>
                <w:sz w:val="18"/>
                <w:szCs w:val="18"/>
              </w:rPr>
            </w:pPr>
          </w:p>
        </w:tc>
        <w:tc>
          <w:tcPr>
            <w:tcW w:w="299" w:type="pct"/>
            <w:vAlign w:val="center"/>
          </w:tcPr>
          <w:p w14:paraId="0D7121D8" w14:textId="14FF930C" w:rsidR="003B57A1" w:rsidRPr="00E953BF" w:rsidRDefault="003B57A1" w:rsidP="003B57A1">
            <w:pPr>
              <w:spacing w:line="240" w:lineRule="auto"/>
              <w:jc w:val="center"/>
              <w:rPr>
                <w:rFonts w:eastAsia="Times New Roman" w:cs="Arial"/>
                <w:sz w:val="18"/>
                <w:szCs w:val="18"/>
              </w:rPr>
            </w:pPr>
            <w:r>
              <w:rPr>
                <w:rFonts w:eastAsia="Times New Roman" w:cs="Arial"/>
                <w:sz w:val="18"/>
                <w:szCs w:val="18"/>
              </w:rPr>
              <w:t>1.4</w:t>
            </w:r>
          </w:p>
        </w:tc>
        <w:tc>
          <w:tcPr>
            <w:tcW w:w="1757" w:type="pct"/>
            <w:vAlign w:val="center"/>
          </w:tcPr>
          <w:p w14:paraId="482C20B4" w14:textId="1514F0DD" w:rsidR="003B57A1" w:rsidRPr="00E953BF" w:rsidRDefault="003B57A1" w:rsidP="003B57A1">
            <w:pPr>
              <w:spacing w:line="240" w:lineRule="auto"/>
              <w:rPr>
                <w:rFonts w:eastAsia="Times New Roman" w:cs="Arial"/>
                <w:sz w:val="18"/>
                <w:szCs w:val="18"/>
              </w:rPr>
            </w:pPr>
            <w:r w:rsidRPr="003B57A1">
              <w:rPr>
                <w:rFonts w:eastAsia="Times New Roman" w:cs="Arial"/>
                <w:sz w:val="18"/>
                <w:szCs w:val="18"/>
              </w:rPr>
              <w:t>Evaluación de percepción de satisfacción de los actores educativos.</w:t>
            </w:r>
          </w:p>
        </w:tc>
        <w:tc>
          <w:tcPr>
            <w:tcW w:w="383" w:type="pct"/>
            <w:vAlign w:val="center"/>
          </w:tcPr>
          <w:p w14:paraId="5FEF6CEF" w14:textId="6E7CC80C" w:rsidR="003B57A1" w:rsidRPr="00E953BF" w:rsidRDefault="003B57A1" w:rsidP="003B57A1">
            <w:pPr>
              <w:spacing w:line="240" w:lineRule="auto"/>
              <w:jc w:val="center"/>
              <w:rPr>
                <w:rFonts w:eastAsia="Times New Roman" w:cs="Arial"/>
                <w:sz w:val="18"/>
                <w:szCs w:val="18"/>
              </w:rPr>
            </w:pPr>
            <w:r>
              <w:rPr>
                <w:rFonts w:eastAsia="Times New Roman" w:cs="Arial"/>
                <w:sz w:val="18"/>
                <w:szCs w:val="18"/>
              </w:rPr>
              <w:t>100%</w:t>
            </w:r>
          </w:p>
        </w:tc>
      </w:tr>
      <w:tr w:rsidR="003B57A1" w:rsidRPr="00E953BF" w14:paraId="44E69DA5" w14:textId="77777777" w:rsidTr="003B57A1">
        <w:trPr>
          <w:trHeight w:val="124"/>
        </w:trPr>
        <w:tc>
          <w:tcPr>
            <w:tcW w:w="296" w:type="pct"/>
            <w:vMerge/>
            <w:vAlign w:val="center"/>
          </w:tcPr>
          <w:p w14:paraId="52658415" w14:textId="77777777" w:rsidR="003B57A1" w:rsidRPr="00E953BF" w:rsidRDefault="003B57A1" w:rsidP="003B57A1">
            <w:pPr>
              <w:spacing w:line="240" w:lineRule="auto"/>
              <w:jc w:val="center"/>
              <w:rPr>
                <w:rFonts w:eastAsia="Times New Roman" w:cs="Arial"/>
                <w:sz w:val="18"/>
                <w:szCs w:val="18"/>
              </w:rPr>
            </w:pPr>
          </w:p>
        </w:tc>
        <w:tc>
          <w:tcPr>
            <w:tcW w:w="1878" w:type="pct"/>
            <w:vMerge/>
            <w:vAlign w:val="center"/>
          </w:tcPr>
          <w:p w14:paraId="1B88ED40" w14:textId="77777777" w:rsidR="003B57A1" w:rsidRPr="00E953BF" w:rsidRDefault="003B57A1" w:rsidP="003B57A1">
            <w:pPr>
              <w:spacing w:line="240" w:lineRule="auto"/>
              <w:rPr>
                <w:rFonts w:eastAsia="Times New Roman" w:cs="Arial"/>
                <w:sz w:val="18"/>
                <w:szCs w:val="18"/>
              </w:rPr>
            </w:pPr>
          </w:p>
        </w:tc>
        <w:tc>
          <w:tcPr>
            <w:tcW w:w="387" w:type="pct"/>
            <w:vMerge/>
            <w:vAlign w:val="center"/>
          </w:tcPr>
          <w:p w14:paraId="6F027EFF" w14:textId="77777777" w:rsidR="003B57A1" w:rsidRPr="00E953BF" w:rsidRDefault="003B57A1" w:rsidP="003B57A1">
            <w:pPr>
              <w:spacing w:line="240" w:lineRule="auto"/>
              <w:jc w:val="center"/>
              <w:rPr>
                <w:rFonts w:eastAsia="Times New Roman" w:cs="Arial"/>
                <w:sz w:val="18"/>
                <w:szCs w:val="18"/>
              </w:rPr>
            </w:pPr>
          </w:p>
        </w:tc>
        <w:tc>
          <w:tcPr>
            <w:tcW w:w="299" w:type="pct"/>
            <w:vAlign w:val="center"/>
          </w:tcPr>
          <w:p w14:paraId="4DCEF92B" w14:textId="5ADF043A" w:rsidR="003B57A1" w:rsidRPr="00E953BF" w:rsidRDefault="003B57A1" w:rsidP="003B57A1">
            <w:pPr>
              <w:spacing w:line="240" w:lineRule="auto"/>
              <w:jc w:val="center"/>
              <w:rPr>
                <w:rFonts w:eastAsia="Times New Roman" w:cs="Arial"/>
                <w:sz w:val="18"/>
                <w:szCs w:val="18"/>
              </w:rPr>
            </w:pPr>
            <w:r>
              <w:rPr>
                <w:rFonts w:eastAsia="Times New Roman" w:cs="Arial"/>
                <w:sz w:val="18"/>
                <w:szCs w:val="18"/>
              </w:rPr>
              <w:t>1.5</w:t>
            </w:r>
          </w:p>
        </w:tc>
        <w:tc>
          <w:tcPr>
            <w:tcW w:w="1757" w:type="pct"/>
            <w:vAlign w:val="center"/>
          </w:tcPr>
          <w:p w14:paraId="1839BC44" w14:textId="6A295E03" w:rsidR="003B57A1" w:rsidRPr="00E953BF" w:rsidRDefault="003B57A1" w:rsidP="003B57A1">
            <w:pPr>
              <w:spacing w:line="240" w:lineRule="auto"/>
              <w:rPr>
                <w:rFonts w:eastAsia="Times New Roman" w:cs="Arial"/>
                <w:sz w:val="18"/>
                <w:szCs w:val="18"/>
              </w:rPr>
            </w:pPr>
            <w:r w:rsidRPr="003B57A1">
              <w:rPr>
                <w:rFonts w:eastAsia="Times New Roman" w:cs="Arial"/>
                <w:sz w:val="18"/>
                <w:szCs w:val="18"/>
              </w:rPr>
              <w:t>Informe de resultados de encuestas y entrevistas aplicadas</w:t>
            </w:r>
            <w:r>
              <w:rPr>
                <w:rFonts w:eastAsia="Times New Roman" w:cs="Arial"/>
                <w:sz w:val="18"/>
                <w:szCs w:val="18"/>
              </w:rPr>
              <w:t>.</w:t>
            </w:r>
          </w:p>
        </w:tc>
        <w:tc>
          <w:tcPr>
            <w:tcW w:w="383" w:type="pct"/>
            <w:vAlign w:val="center"/>
          </w:tcPr>
          <w:p w14:paraId="79F847C7" w14:textId="2313DE8E" w:rsidR="003B57A1" w:rsidRPr="00E953BF" w:rsidRDefault="003B57A1" w:rsidP="003B57A1">
            <w:pPr>
              <w:spacing w:line="240" w:lineRule="auto"/>
              <w:jc w:val="center"/>
              <w:rPr>
                <w:rFonts w:eastAsia="Times New Roman" w:cs="Arial"/>
                <w:sz w:val="18"/>
                <w:szCs w:val="18"/>
              </w:rPr>
            </w:pPr>
            <w:r>
              <w:rPr>
                <w:rFonts w:eastAsia="Times New Roman" w:cs="Arial"/>
                <w:sz w:val="18"/>
                <w:szCs w:val="18"/>
              </w:rPr>
              <w:t>100%</w:t>
            </w:r>
          </w:p>
        </w:tc>
      </w:tr>
      <w:tr w:rsidR="003B57A1" w:rsidRPr="00E953BF" w14:paraId="532963D3" w14:textId="77777777" w:rsidTr="003B57A1">
        <w:trPr>
          <w:trHeight w:val="50"/>
        </w:trPr>
        <w:tc>
          <w:tcPr>
            <w:tcW w:w="296" w:type="pct"/>
            <w:vMerge w:val="restart"/>
            <w:vAlign w:val="center"/>
          </w:tcPr>
          <w:p w14:paraId="5E3AA2A0" w14:textId="59C0EB07" w:rsidR="003B57A1" w:rsidRPr="00E953BF" w:rsidRDefault="003B57A1" w:rsidP="003B57A1">
            <w:pPr>
              <w:spacing w:line="240" w:lineRule="auto"/>
              <w:jc w:val="center"/>
              <w:rPr>
                <w:rFonts w:eastAsia="Times New Roman" w:cs="Arial"/>
                <w:sz w:val="18"/>
                <w:szCs w:val="18"/>
              </w:rPr>
            </w:pPr>
            <w:r>
              <w:rPr>
                <w:rFonts w:eastAsia="Times New Roman" w:cs="Arial"/>
                <w:sz w:val="18"/>
                <w:szCs w:val="18"/>
              </w:rPr>
              <w:t>2</w:t>
            </w:r>
          </w:p>
        </w:tc>
        <w:tc>
          <w:tcPr>
            <w:tcW w:w="1878" w:type="pct"/>
            <w:vMerge w:val="restart"/>
            <w:vAlign w:val="center"/>
          </w:tcPr>
          <w:p w14:paraId="0A7DAC3F" w14:textId="0E296278" w:rsidR="003B57A1" w:rsidRPr="00E953BF" w:rsidRDefault="003B57A1" w:rsidP="003B57A1">
            <w:pPr>
              <w:spacing w:line="240" w:lineRule="auto"/>
              <w:rPr>
                <w:rFonts w:eastAsia="Times New Roman" w:cs="Arial"/>
                <w:sz w:val="18"/>
                <w:szCs w:val="18"/>
              </w:rPr>
            </w:pPr>
            <w:r w:rsidRPr="003B57A1">
              <w:rPr>
                <w:rFonts w:eastAsia="Times New Roman" w:cs="Arial"/>
                <w:sz w:val="18"/>
                <w:szCs w:val="18"/>
              </w:rPr>
              <w:t>Incrementar la contratación de las Instituciones Formadoras (IF)</w:t>
            </w:r>
            <w:r>
              <w:rPr>
                <w:rFonts w:eastAsia="Times New Roman" w:cs="Arial"/>
                <w:sz w:val="18"/>
                <w:szCs w:val="18"/>
              </w:rPr>
              <w:t>.</w:t>
            </w:r>
          </w:p>
        </w:tc>
        <w:tc>
          <w:tcPr>
            <w:tcW w:w="387" w:type="pct"/>
            <w:vMerge w:val="restart"/>
            <w:vAlign w:val="center"/>
          </w:tcPr>
          <w:p w14:paraId="12459161" w14:textId="3D7BA06B" w:rsidR="003B57A1" w:rsidRPr="00E953BF" w:rsidRDefault="003B2B30" w:rsidP="003B57A1">
            <w:pPr>
              <w:spacing w:line="240" w:lineRule="auto"/>
              <w:jc w:val="center"/>
              <w:rPr>
                <w:rFonts w:eastAsia="Times New Roman" w:cs="Arial"/>
                <w:sz w:val="18"/>
                <w:szCs w:val="18"/>
              </w:rPr>
            </w:pPr>
            <w:r>
              <w:rPr>
                <w:rFonts w:eastAsia="Times New Roman" w:cs="Arial"/>
                <w:sz w:val="18"/>
                <w:szCs w:val="18"/>
              </w:rPr>
              <w:t>100</w:t>
            </w:r>
            <w:r w:rsidR="003B57A1" w:rsidRPr="00E953BF">
              <w:rPr>
                <w:rFonts w:eastAsia="Times New Roman" w:cs="Arial"/>
                <w:sz w:val="18"/>
                <w:szCs w:val="18"/>
              </w:rPr>
              <w:t>%</w:t>
            </w:r>
          </w:p>
        </w:tc>
        <w:tc>
          <w:tcPr>
            <w:tcW w:w="299" w:type="pct"/>
            <w:vAlign w:val="center"/>
          </w:tcPr>
          <w:p w14:paraId="11E6FB53" w14:textId="56D94DFA" w:rsidR="003B57A1" w:rsidRPr="00E953BF" w:rsidRDefault="003B57A1" w:rsidP="003B57A1">
            <w:pPr>
              <w:spacing w:line="240" w:lineRule="auto"/>
              <w:jc w:val="center"/>
              <w:rPr>
                <w:rFonts w:eastAsia="Times New Roman" w:cs="Arial"/>
                <w:sz w:val="18"/>
                <w:szCs w:val="18"/>
              </w:rPr>
            </w:pPr>
            <w:r>
              <w:rPr>
                <w:rFonts w:eastAsia="Times New Roman" w:cs="Arial"/>
                <w:sz w:val="18"/>
                <w:szCs w:val="18"/>
              </w:rPr>
              <w:t>1.1</w:t>
            </w:r>
          </w:p>
        </w:tc>
        <w:tc>
          <w:tcPr>
            <w:tcW w:w="1757" w:type="pct"/>
            <w:vAlign w:val="center"/>
          </w:tcPr>
          <w:p w14:paraId="654464C2" w14:textId="28F9F45A" w:rsidR="003B57A1" w:rsidRPr="00E953BF" w:rsidRDefault="003B57A1" w:rsidP="003B57A1">
            <w:pPr>
              <w:spacing w:line="240" w:lineRule="auto"/>
              <w:rPr>
                <w:rFonts w:eastAsia="Times New Roman" w:cs="Arial"/>
                <w:sz w:val="18"/>
                <w:szCs w:val="18"/>
              </w:rPr>
            </w:pPr>
            <w:r w:rsidRPr="003B57A1">
              <w:rPr>
                <w:rFonts w:eastAsia="Times New Roman" w:cs="Arial"/>
                <w:sz w:val="18"/>
                <w:szCs w:val="18"/>
              </w:rPr>
              <w:t>Calendarización del proceso de recepción de propuestas de los actores educativos1 interesados.</w:t>
            </w:r>
          </w:p>
        </w:tc>
        <w:tc>
          <w:tcPr>
            <w:tcW w:w="383" w:type="pct"/>
            <w:vAlign w:val="center"/>
          </w:tcPr>
          <w:p w14:paraId="0BDA5CDE" w14:textId="3AECF7CA" w:rsidR="003B57A1" w:rsidRPr="00E953BF" w:rsidRDefault="003B57A1" w:rsidP="003B57A1">
            <w:pPr>
              <w:spacing w:line="240" w:lineRule="auto"/>
              <w:jc w:val="center"/>
              <w:rPr>
                <w:rFonts w:eastAsia="Times New Roman" w:cs="Arial"/>
                <w:sz w:val="18"/>
                <w:szCs w:val="18"/>
              </w:rPr>
            </w:pPr>
            <w:r>
              <w:rPr>
                <w:rFonts w:eastAsia="Times New Roman" w:cs="Arial"/>
                <w:sz w:val="18"/>
                <w:szCs w:val="18"/>
              </w:rPr>
              <w:t>100%</w:t>
            </w:r>
          </w:p>
        </w:tc>
      </w:tr>
      <w:tr w:rsidR="003B57A1" w:rsidRPr="00E953BF" w14:paraId="5B8F4265" w14:textId="77777777" w:rsidTr="003B57A1">
        <w:trPr>
          <w:trHeight w:val="50"/>
        </w:trPr>
        <w:tc>
          <w:tcPr>
            <w:tcW w:w="296" w:type="pct"/>
            <w:vMerge/>
            <w:vAlign w:val="center"/>
          </w:tcPr>
          <w:p w14:paraId="368139C9" w14:textId="77777777" w:rsidR="003B57A1" w:rsidRDefault="003B57A1" w:rsidP="003B57A1">
            <w:pPr>
              <w:spacing w:line="240" w:lineRule="auto"/>
              <w:jc w:val="center"/>
              <w:rPr>
                <w:rFonts w:eastAsia="Times New Roman" w:cs="Arial"/>
                <w:sz w:val="18"/>
                <w:szCs w:val="18"/>
              </w:rPr>
            </w:pPr>
          </w:p>
        </w:tc>
        <w:tc>
          <w:tcPr>
            <w:tcW w:w="1878" w:type="pct"/>
            <w:vMerge/>
            <w:vAlign w:val="center"/>
          </w:tcPr>
          <w:p w14:paraId="1692AE16" w14:textId="77777777" w:rsidR="003B57A1" w:rsidRPr="003B57A1" w:rsidRDefault="003B57A1" w:rsidP="003B57A1">
            <w:pPr>
              <w:spacing w:line="240" w:lineRule="auto"/>
              <w:rPr>
                <w:rFonts w:eastAsia="Times New Roman" w:cs="Arial"/>
                <w:sz w:val="18"/>
                <w:szCs w:val="18"/>
              </w:rPr>
            </w:pPr>
          </w:p>
        </w:tc>
        <w:tc>
          <w:tcPr>
            <w:tcW w:w="387" w:type="pct"/>
            <w:vMerge/>
            <w:vAlign w:val="center"/>
          </w:tcPr>
          <w:p w14:paraId="142D4235" w14:textId="77777777" w:rsidR="003B57A1" w:rsidRPr="00E953BF" w:rsidRDefault="003B57A1" w:rsidP="003B57A1">
            <w:pPr>
              <w:spacing w:line="240" w:lineRule="auto"/>
              <w:jc w:val="center"/>
              <w:rPr>
                <w:rFonts w:eastAsia="Times New Roman" w:cs="Arial"/>
                <w:sz w:val="18"/>
                <w:szCs w:val="18"/>
              </w:rPr>
            </w:pPr>
          </w:p>
        </w:tc>
        <w:tc>
          <w:tcPr>
            <w:tcW w:w="299" w:type="pct"/>
            <w:vAlign w:val="center"/>
          </w:tcPr>
          <w:p w14:paraId="2751B848" w14:textId="3BFCCF13" w:rsidR="003B57A1" w:rsidRPr="00E953BF" w:rsidRDefault="003B57A1" w:rsidP="003B57A1">
            <w:pPr>
              <w:spacing w:line="240" w:lineRule="auto"/>
              <w:jc w:val="center"/>
              <w:rPr>
                <w:rFonts w:eastAsia="Times New Roman" w:cs="Arial"/>
                <w:sz w:val="18"/>
                <w:szCs w:val="18"/>
              </w:rPr>
            </w:pPr>
            <w:r>
              <w:rPr>
                <w:rFonts w:eastAsia="Times New Roman" w:cs="Arial"/>
                <w:sz w:val="18"/>
                <w:szCs w:val="18"/>
              </w:rPr>
              <w:t>1.2</w:t>
            </w:r>
          </w:p>
        </w:tc>
        <w:tc>
          <w:tcPr>
            <w:tcW w:w="1757" w:type="pct"/>
            <w:vAlign w:val="center"/>
          </w:tcPr>
          <w:p w14:paraId="05177182" w14:textId="5379DF16" w:rsidR="003B57A1" w:rsidRPr="00E953BF" w:rsidRDefault="003B57A1" w:rsidP="003B57A1">
            <w:pPr>
              <w:spacing w:line="240" w:lineRule="auto"/>
              <w:rPr>
                <w:rFonts w:eastAsia="Times New Roman" w:cs="Arial"/>
                <w:sz w:val="18"/>
                <w:szCs w:val="18"/>
              </w:rPr>
            </w:pPr>
            <w:r w:rsidRPr="003B57A1">
              <w:rPr>
                <w:rFonts w:eastAsia="Times New Roman" w:cs="Arial"/>
                <w:sz w:val="18"/>
                <w:szCs w:val="18"/>
              </w:rPr>
              <w:t>Lanzar y difundir convocatoria a los actores educativos.</w:t>
            </w:r>
          </w:p>
        </w:tc>
        <w:tc>
          <w:tcPr>
            <w:tcW w:w="383" w:type="pct"/>
            <w:vAlign w:val="center"/>
          </w:tcPr>
          <w:p w14:paraId="6F6A4969" w14:textId="63EF66F0" w:rsidR="003B57A1" w:rsidRPr="00E953BF" w:rsidRDefault="003B57A1" w:rsidP="003B57A1">
            <w:pPr>
              <w:spacing w:line="240" w:lineRule="auto"/>
              <w:jc w:val="center"/>
              <w:rPr>
                <w:rFonts w:eastAsia="Times New Roman" w:cs="Arial"/>
                <w:sz w:val="18"/>
                <w:szCs w:val="18"/>
              </w:rPr>
            </w:pPr>
            <w:r>
              <w:rPr>
                <w:rFonts w:eastAsia="Times New Roman" w:cs="Arial"/>
                <w:sz w:val="18"/>
                <w:szCs w:val="18"/>
              </w:rPr>
              <w:t>100%</w:t>
            </w:r>
          </w:p>
        </w:tc>
      </w:tr>
      <w:tr w:rsidR="003B57A1" w:rsidRPr="00E953BF" w14:paraId="7A4F324D" w14:textId="77777777" w:rsidTr="003B57A1">
        <w:trPr>
          <w:trHeight w:val="50"/>
        </w:trPr>
        <w:tc>
          <w:tcPr>
            <w:tcW w:w="296" w:type="pct"/>
            <w:vMerge/>
            <w:vAlign w:val="center"/>
          </w:tcPr>
          <w:p w14:paraId="53BC3238" w14:textId="77777777" w:rsidR="003B57A1" w:rsidRDefault="003B57A1" w:rsidP="003B57A1">
            <w:pPr>
              <w:spacing w:line="240" w:lineRule="auto"/>
              <w:jc w:val="center"/>
              <w:rPr>
                <w:rFonts w:eastAsia="Times New Roman" w:cs="Arial"/>
                <w:sz w:val="18"/>
                <w:szCs w:val="18"/>
              </w:rPr>
            </w:pPr>
          </w:p>
        </w:tc>
        <w:tc>
          <w:tcPr>
            <w:tcW w:w="1878" w:type="pct"/>
            <w:vMerge/>
            <w:vAlign w:val="center"/>
          </w:tcPr>
          <w:p w14:paraId="75DF61BC" w14:textId="77777777" w:rsidR="003B57A1" w:rsidRPr="003B57A1" w:rsidRDefault="003B57A1" w:rsidP="003B57A1">
            <w:pPr>
              <w:spacing w:line="240" w:lineRule="auto"/>
              <w:rPr>
                <w:rFonts w:eastAsia="Times New Roman" w:cs="Arial"/>
                <w:sz w:val="18"/>
                <w:szCs w:val="18"/>
              </w:rPr>
            </w:pPr>
          </w:p>
        </w:tc>
        <w:tc>
          <w:tcPr>
            <w:tcW w:w="387" w:type="pct"/>
            <w:vMerge/>
            <w:vAlign w:val="center"/>
          </w:tcPr>
          <w:p w14:paraId="15B56FDF" w14:textId="77777777" w:rsidR="003B57A1" w:rsidRPr="00E953BF" w:rsidRDefault="003B57A1" w:rsidP="003B57A1">
            <w:pPr>
              <w:spacing w:line="240" w:lineRule="auto"/>
              <w:jc w:val="center"/>
              <w:rPr>
                <w:rFonts w:eastAsia="Times New Roman" w:cs="Arial"/>
                <w:sz w:val="18"/>
                <w:szCs w:val="18"/>
              </w:rPr>
            </w:pPr>
          </w:p>
        </w:tc>
        <w:tc>
          <w:tcPr>
            <w:tcW w:w="299" w:type="pct"/>
            <w:vAlign w:val="center"/>
          </w:tcPr>
          <w:p w14:paraId="6C917A2D" w14:textId="1E4DCD95" w:rsidR="003B57A1" w:rsidRPr="00E953BF" w:rsidRDefault="003B57A1" w:rsidP="003B57A1">
            <w:pPr>
              <w:spacing w:line="240" w:lineRule="auto"/>
              <w:jc w:val="center"/>
              <w:rPr>
                <w:rFonts w:eastAsia="Times New Roman" w:cs="Arial"/>
                <w:sz w:val="18"/>
                <w:szCs w:val="18"/>
              </w:rPr>
            </w:pPr>
            <w:r>
              <w:rPr>
                <w:rFonts w:eastAsia="Times New Roman" w:cs="Arial"/>
                <w:sz w:val="18"/>
                <w:szCs w:val="18"/>
              </w:rPr>
              <w:t>1.3</w:t>
            </w:r>
          </w:p>
        </w:tc>
        <w:tc>
          <w:tcPr>
            <w:tcW w:w="1757" w:type="pct"/>
            <w:vAlign w:val="center"/>
          </w:tcPr>
          <w:p w14:paraId="24090B15" w14:textId="4DCD6049" w:rsidR="003B57A1" w:rsidRPr="00E953BF" w:rsidRDefault="003B57A1" w:rsidP="003B57A1">
            <w:pPr>
              <w:spacing w:line="240" w:lineRule="auto"/>
              <w:rPr>
                <w:rFonts w:eastAsia="Times New Roman" w:cs="Arial"/>
                <w:sz w:val="18"/>
                <w:szCs w:val="18"/>
              </w:rPr>
            </w:pPr>
            <w:r w:rsidRPr="003B57A1">
              <w:rPr>
                <w:rFonts w:eastAsia="Times New Roman" w:cs="Arial"/>
                <w:sz w:val="18"/>
                <w:szCs w:val="18"/>
              </w:rPr>
              <w:t>Revisión de los requisitos necesarios</w:t>
            </w:r>
            <w:r>
              <w:rPr>
                <w:rFonts w:eastAsia="Times New Roman" w:cs="Arial"/>
                <w:sz w:val="18"/>
                <w:szCs w:val="18"/>
              </w:rPr>
              <w:t>.</w:t>
            </w:r>
          </w:p>
        </w:tc>
        <w:tc>
          <w:tcPr>
            <w:tcW w:w="383" w:type="pct"/>
            <w:vAlign w:val="center"/>
          </w:tcPr>
          <w:p w14:paraId="09FAEC7D" w14:textId="05930D32" w:rsidR="003B57A1" w:rsidRPr="00E953BF" w:rsidRDefault="003B57A1" w:rsidP="003B57A1">
            <w:pPr>
              <w:spacing w:line="240" w:lineRule="auto"/>
              <w:jc w:val="center"/>
              <w:rPr>
                <w:rFonts w:eastAsia="Times New Roman" w:cs="Arial"/>
                <w:sz w:val="18"/>
                <w:szCs w:val="18"/>
              </w:rPr>
            </w:pPr>
            <w:r>
              <w:rPr>
                <w:rFonts w:eastAsia="Times New Roman" w:cs="Arial"/>
                <w:sz w:val="18"/>
                <w:szCs w:val="18"/>
              </w:rPr>
              <w:t>100%</w:t>
            </w:r>
          </w:p>
        </w:tc>
      </w:tr>
      <w:tr w:rsidR="003B57A1" w:rsidRPr="00E953BF" w14:paraId="7C9D67B4" w14:textId="77777777" w:rsidTr="003B57A1">
        <w:trPr>
          <w:trHeight w:val="50"/>
        </w:trPr>
        <w:tc>
          <w:tcPr>
            <w:tcW w:w="296" w:type="pct"/>
            <w:vAlign w:val="center"/>
          </w:tcPr>
          <w:p w14:paraId="75E771D0" w14:textId="590542C2" w:rsidR="003B57A1" w:rsidRPr="00E953BF" w:rsidRDefault="003B57A1" w:rsidP="003B57A1">
            <w:pPr>
              <w:spacing w:line="240" w:lineRule="auto"/>
              <w:jc w:val="center"/>
              <w:rPr>
                <w:rFonts w:eastAsia="Times New Roman" w:cs="Arial"/>
                <w:sz w:val="18"/>
                <w:szCs w:val="18"/>
              </w:rPr>
            </w:pPr>
            <w:r>
              <w:rPr>
                <w:rFonts w:eastAsia="Times New Roman" w:cs="Arial"/>
                <w:sz w:val="18"/>
                <w:szCs w:val="18"/>
              </w:rPr>
              <w:t>3</w:t>
            </w:r>
          </w:p>
        </w:tc>
        <w:tc>
          <w:tcPr>
            <w:tcW w:w="1878" w:type="pct"/>
            <w:vAlign w:val="center"/>
          </w:tcPr>
          <w:p w14:paraId="4B062270" w14:textId="64B34E3D" w:rsidR="003B57A1" w:rsidRPr="00E953BF" w:rsidRDefault="003B57A1" w:rsidP="003B57A1">
            <w:pPr>
              <w:spacing w:line="240" w:lineRule="auto"/>
              <w:rPr>
                <w:rFonts w:eastAsia="Times New Roman" w:cs="Arial"/>
                <w:sz w:val="18"/>
                <w:szCs w:val="18"/>
              </w:rPr>
            </w:pPr>
            <w:r w:rsidRPr="003B57A1">
              <w:rPr>
                <w:rFonts w:eastAsia="Times New Roman" w:cs="Arial"/>
                <w:sz w:val="18"/>
                <w:szCs w:val="18"/>
              </w:rPr>
              <w:t>Contar con una plataforma con base de datos completa, válida y confiable.</w:t>
            </w:r>
          </w:p>
        </w:tc>
        <w:tc>
          <w:tcPr>
            <w:tcW w:w="387" w:type="pct"/>
            <w:vAlign w:val="center"/>
          </w:tcPr>
          <w:p w14:paraId="4563EF7D" w14:textId="2A34A85A" w:rsidR="003B57A1" w:rsidRPr="00E953BF" w:rsidRDefault="003B2B30" w:rsidP="003B57A1">
            <w:pPr>
              <w:spacing w:line="240" w:lineRule="auto"/>
              <w:jc w:val="center"/>
              <w:rPr>
                <w:rFonts w:eastAsia="Times New Roman" w:cs="Arial"/>
                <w:sz w:val="18"/>
                <w:szCs w:val="18"/>
              </w:rPr>
            </w:pPr>
            <w:r>
              <w:rPr>
                <w:rFonts w:eastAsia="Times New Roman" w:cs="Arial"/>
                <w:sz w:val="18"/>
                <w:szCs w:val="18"/>
              </w:rPr>
              <w:t>60</w:t>
            </w:r>
            <w:r w:rsidR="003B57A1" w:rsidRPr="00E953BF">
              <w:rPr>
                <w:rFonts w:eastAsia="Times New Roman" w:cs="Arial"/>
                <w:sz w:val="18"/>
                <w:szCs w:val="18"/>
              </w:rPr>
              <w:t>%</w:t>
            </w:r>
          </w:p>
        </w:tc>
        <w:tc>
          <w:tcPr>
            <w:tcW w:w="299" w:type="pct"/>
            <w:vAlign w:val="center"/>
          </w:tcPr>
          <w:p w14:paraId="25E76F38" w14:textId="17D671CC" w:rsidR="003B57A1" w:rsidRPr="00E953BF" w:rsidRDefault="003B57A1" w:rsidP="003B57A1">
            <w:pPr>
              <w:spacing w:line="240" w:lineRule="auto"/>
              <w:jc w:val="center"/>
              <w:rPr>
                <w:rFonts w:eastAsia="Times New Roman" w:cs="Arial"/>
                <w:sz w:val="18"/>
                <w:szCs w:val="18"/>
              </w:rPr>
            </w:pPr>
            <w:r>
              <w:rPr>
                <w:rFonts w:eastAsia="Times New Roman" w:cs="Arial"/>
                <w:sz w:val="18"/>
                <w:szCs w:val="18"/>
              </w:rPr>
              <w:t>3.1</w:t>
            </w:r>
          </w:p>
        </w:tc>
        <w:tc>
          <w:tcPr>
            <w:tcW w:w="1757" w:type="pct"/>
            <w:vAlign w:val="center"/>
          </w:tcPr>
          <w:p w14:paraId="3AA284E5" w14:textId="15E35AD6" w:rsidR="003B57A1" w:rsidRPr="00E953BF" w:rsidRDefault="003B57A1" w:rsidP="003B57A1">
            <w:pPr>
              <w:spacing w:line="240" w:lineRule="auto"/>
              <w:rPr>
                <w:rFonts w:eastAsia="Times New Roman" w:cs="Arial"/>
                <w:sz w:val="18"/>
                <w:szCs w:val="18"/>
              </w:rPr>
            </w:pPr>
            <w:r w:rsidRPr="003B57A1">
              <w:rPr>
                <w:rFonts w:eastAsia="Times New Roman" w:cs="Arial"/>
                <w:sz w:val="18"/>
                <w:szCs w:val="18"/>
              </w:rPr>
              <w:t>Diseñar una plataforma acorde a las necesidades del Pp.</w:t>
            </w:r>
          </w:p>
        </w:tc>
        <w:tc>
          <w:tcPr>
            <w:tcW w:w="383" w:type="pct"/>
            <w:vAlign w:val="center"/>
          </w:tcPr>
          <w:p w14:paraId="07D11EF6" w14:textId="542B56F1" w:rsidR="003B57A1" w:rsidRPr="00E953BF" w:rsidRDefault="003B57A1" w:rsidP="003B57A1">
            <w:pPr>
              <w:spacing w:line="240" w:lineRule="auto"/>
              <w:jc w:val="center"/>
              <w:rPr>
                <w:rFonts w:eastAsia="Times New Roman" w:cs="Arial"/>
                <w:sz w:val="18"/>
                <w:szCs w:val="18"/>
              </w:rPr>
            </w:pPr>
            <w:r>
              <w:rPr>
                <w:rFonts w:eastAsia="Times New Roman" w:cs="Arial"/>
                <w:sz w:val="18"/>
                <w:szCs w:val="18"/>
              </w:rPr>
              <w:t>60</w:t>
            </w:r>
            <w:r w:rsidRPr="00E953BF">
              <w:rPr>
                <w:rFonts w:eastAsia="Times New Roman" w:cs="Arial"/>
                <w:sz w:val="18"/>
                <w:szCs w:val="18"/>
              </w:rPr>
              <w:t>%</w:t>
            </w:r>
          </w:p>
        </w:tc>
      </w:tr>
    </w:tbl>
    <w:p w14:paraId="3DA06844" w14:textId="77777777" w:rsidR="007A7D3E" w:rsidRPr="007A7D3E" w:rsidRDefault="007A7D3E" w:rsidP="007A7D3E">
      <w:pPr>
        <w:spacing w:after="0" w:line="240" w:lineRule="auto"/>
        <w:rPr>
          <w:lang w:val="es-ES"/>
        </w:rPr>
      </w:pPr>
    </w:p>
    <w:p w14:paraId="7D49559E" w14:textId="66F2A1E9" w:rsidR="008A04C1" w:rsidRDefault="007A7D3E" w:rsidP="007A7D3E">
      <w:pPr>
        <w:rPr>
          <w:lang w:val="es-ES"/>
        </w:rPr>
      </w:pPr>
      <w:r w:rsidRPr="007A7D3E">
        <w:rPr>
          <w:lang w:val="es-ES"/>
        </w:rPr>
        <w:t>Cabe mencionar que aún se encuentran trabajando en los avances de los ASM, por lo que el porcentaje de avance podría cambiar.</w:t>
      </w:r>
    </w:p>
    <w:p w14:paraId="670D757B" w14:textId="77777777" w:rsidR="00465B3A" w:rsidRPr="002C7F79" w:rsidRDefault="00465B3A" w:rsidP="00451DE0">
      <w:pPr>
        <w:pStyle w:val="Ttulo3"/>
        <w:numPr>
          <w:ilvl w:val="0"/>
          <w:numId w:val="10"/>
        </w:numPr>
      </w:pPr>
      <w:bookmarkStart w:id="169" w:name="_Toc85718819"/>
      <w:bookmarkStart w:id="170" w:name="_Toc85718864"/>
      <w:bookmarkStart w:id="171" w:name="_Toc85719159"/>
      <w:bookmarkStart w:id="172" w:name="_Toc85798241"/>
      <w:bookmarkStart w:id="173" w:name="_Toc85798290"/>
      <w:bookmarkStart w:id="174" w:name="_Toc85799204"/>
      <w:bookmarkStart w:id="175" w:name="_Toc85801041"/>
      <w:bookmarkStart w:id="176" w:name="_Toc86164307"/>
      <w:bookmarkStart w:id="177" w:name="_Toc86164927"/>
      <w:bookmarkStart w:id="178" w:name="_Toc86169313"/>
      <w:bookmarkStart w:id="179" w:name="_Toc86311676"/>
      <w:bookmarkStart w:id="180" w:name="_Toc94870540"/>
      <w:r w:rsidRPr="002C7F79">
        <w:t>Conclusiones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EE6426E" w14:textId="314CFC38" w:rsidR="00B54588" w:rsidRDefault="007A7D3E" w:rsidP="000942D3">
      <w:pPr>
        <w:rPr>
          <w:rFonts w:eastAsia="Times New Roman" w:cs="Arial"/>
          <w:szCs w:val="20"/>
          <w:lang w:eastAsia="es-MX"/>
        </w:rPr>
      </w:pPr>
      <w:bookmarkStart w:id="181" w:name="_Toc85630320"/>
      <w:r w:rsidRPr="00063B58">
        <w:rPr>
          <w:rFonts w:eastAsia="Times New Roman" w:cs="Arial"/>
          <w:szCs w:val="20"/>
          <w:lang w:eastAsia="es-MX"/>
        </w:rPr>
        <w:t>En términos generales, se puede afirmar que los resultados de la implementación de acciones de formación e intervenciones formativas fueron aceptables, considerando que se presentaron diversas circunstancias que no brindaron las mejores condiciones, ni para la selección de éstas, ni para su implementación. En aras de la mejora continua del programa, se dirigen los esfuerzos para la obtención de mayores y mejores resultados, en atención a las debilidades y amenazas que se detectaron.</w:t>
      </w:r>
    </w:p>
    <w:p w14:paraId="01F8E1F5" w14:textId="74A119C5" w:rsidR="00BC638C" w:rsidRDefault="00BC638C" w:rsidP="00451DE0">
      <w:pPr>
        <w:pStyle w:val="Ttulo3"/>
        <w:numPr>
          <w:ilvl w:val="1"/>
          <w:numId w:val="10"/>
        </w:numPr>
        <w:ind w:left="709"/>
      </w:pPr>
      <w:bookmarkStart w:id="182" w:name="_Toc85630323"/>
      <w:bookmarkStart w:id="183" w:name="_Toc85708013"/>
      <w:bookmarkStart w:id="184" w:name="_Toc85708388"/>
      <w:bookmarkStart w:id="185" w:name="_Toc85711262"/>
      <w:bookmarkEnd w:id="181"/>
      <w:r w:rsidRPr="00BC638C">
        <w:t>Consideraciones sobre la evolución del presupuesto</w:t>
      </w:r>
    </w:p>
    <w:p w14:paraId="499FDEED" w14:textId="077A4B9B" w:rsidR="00C31780" w:rsidRDefault="00F86BC5" w:rsidP="00BC638C">
      <w:pPr>
        <w:rPr>
          <w:lang w:val="es-ES"/>
        </w:rPr>
      </w:pPr>
      <w:bookmarkStart w:id="186" w:name="_Toc85630324"/>
      <w:bookmarkStart w:id="187" w:name="_Toc85708014"/>
      <w:bookmarkStart w:id="188" w:name="_Toc85708389"/>
      <w:bookmarkStart w:id="189" w:name="_Toc85711263"/>
      <w:bookmarkEnd w:id="182"/>
      <w:bookmarkEnd w:id="183"/>
      <w:bookmarkEnd w:id="184"/>
      <w:bookmarkEnd w:id="185"/>
      <w:r w:rsidRPr="00D2556E">
        <w:rPr>
          <w:rFonts w:eastAsia="Times New Roman" w:cs="Arial"/>
          <w:szCs w:val="20"/>
          <w:lang w:eastAsia="es-MX"/>
        </w:rPr>
        <w:t xml:space="preserve">La UR no presentó evidencia documental sobre el presupuesto del Pp, por lo tanto, </w:t>
      </w:r>
      <w:r w:rsidRPr="00D2556E">
        <w:rPr>
          <w:lang w:val="es-ES"/>
        </w:rPr>
        <w:t>no es posible analizar la evolución del presupuesto aprobado, modificado y ejercido</w:t>
      </w:r>
      <w:r>
        <w:rPr>
          <w:lang w:val="es-ES"/>
        </w:rPr>
        <w:t>.</w:t>
      </w:r>
    </w:p>
    <w:tbl>
      <w:tblPr>
        <w:tblW w:w="3771"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
        <w:gridCol w:w="1522"/>
        <w:gridCol w:w="1583"/>
        <w:gridCol w:w="29"/>
        <w:gridCol w:w="1649"/>
        <w:gridCol w:w="1840"/>
      </w:tblGrid>
      <w:tr w:rsidR="003B2B30" w:rsidRPr="00F86BC5" w14:paraId="326CCC85" w14:textId="77777777" w:rsidTr="001C7E2D">
        <w:trPr>
          <w:trHeight w:val="340"/>
          <w:tblHeader/>
          <w:jc w:val="center"/>
        </w:trPr>
        <w:tc>
          <w:tcPr>
            <w:tcW w:w="1169" w:type="pct"/>
            <w:gridSpan w:val="2"/>
            <w:shd w:val="clear" w:color="auto" w:fill="7F7F7F" w:themeFill="text1" w:themeFillTint="80"/>
            <w:vAlign w:val="center"/>
          </w:tcPr>
          <w:p w14:paraId="1A6A1BC6" w14:textId="77777777" w:rsidR="003B2B30" w:rsidRPr="00F86BC5" w:rsidRDefault="003B2B30" w:rsidP="00F86BC5">
            <w:pPr>
              <w:spacing w:after="0" w:line="240" w:lineRule="auto"/>
              <w:jc w:val="center"/>
              <w:rPr>
                <w:rFonts w:cs="Arial"/>
                <w:b/>
                <w:color w:val="FFFFFF" w:themeColor="background1"/>
                <w:sz w:val="18"/>
                <w:szCs w:val="18"/>
              </w:rPr>
            </w:pPr>
            <w:r w:rsidRPr="00F86BC5">
              <w:rPr>
                <w:rFonts w:cs="Arial"/>
                <w:b/>
                <w:color w:val="FFFFFF" w:themeColor="background1"/>
                <w:sz w:val="18"/>
                <w:szCs w:val="18"/>
              </w:rPr>
              <w:t>Ejercicio</w:t>
            </w:r>
          </w:p>
        </w:tc>
        <w:tc>
          <w:tcPr>
            <w:tcW w:w="1211" w:type="pct"/>
            <w:gridSpan w:val="2"/>
            <w:shd w:val="clear" w:color="auto" w:fill="7F7F7F" w:themeFill="text1" w:themeFillTint="80"/>
            <w:vAlign w:val="center"/>
          </w:tcPr>
          <w:p w14:paraId="73B8379E" w14:textId="4347EF84" w:rsidR="003B2B30" w:rsidRPr="00F86BC5" w:rsidRDefault="003B2B30" w:rsidP="00F86BC5">
            <w:pPr>
              <w:spacing w:after="0" w:line="240" w:lineRule="auto"/>
              <w:jc w:val="center"/>
              <w:rPr>
                <w:rFonts w:cs="Arial"/>
                <w:b/>
                <w:color w:val="FFFFFF" w:themeColor="background1"/>
                <w:sz w:val="18"/>
                <w:szCs w:val="18"/>
              </w:rPr>
            </w:pPr>
            <w:r w:rsidRPr="00F86BC5">
              <w:rPr>
                <w:rFonts w:cs="Arial"/>
                <w:b/>
                <w:color w:val="FFFFFF" w:themeColor="background1"/>
                <w:sz w:val="18"/>
                <w:szCs w:val="18"/>
              </w:rPr>
              <w:t>Aprobado</w:t>
            </w:r>
            <w:r w:rsidR="001C7E2D">
              <w:rPr>
                <w:rStyle w:val="Refdenotaalpie"/>
                <w:rFonts w:cs="Arial"/>
                <w:b/>
                <w:color w:val="FFFFFF" w:themeColor="background1"/>
                <w:sz w:val="18"/>
                <w:szCs w:val="18"/>
              </w:rPr>
              <w:footnoteReference w:id="4"/>
            </w:r>
          </w:p>
        </w:tc>
        <w:tc>
          <w:tcPr>
            <w:tcW w:w="1238" w:type="pct"/>
            <w:shd w:val="clear" w:color="auto" w:fill="7F7F7F" w:themeFill="text1" w:themeFillTint="80"/>
            <w:vAlign w:val="center"/>
          </w:tcPr>
          <w:p w14:paraId="7D3AAD8B" w14:textId="77777777" w:rsidR="003B2B30" w:rsidRPr="00F86BC5" w:rsidRDefault="003B2B30" w:rsidP="00F86BC5">
            <w:pPr>
              <w:spacing w:after="0" w:line="240" w:lineRule="auto"/>
              <w:jc w:val="center"/>
              <w:rPr>
                <w:rFonts w:cs="Arial"/>
                <w:b/>
                <w:color w:val="FFFFFF" w:themeColor="background1"/>
                <w:sz w:val="18"/>
                <w:szCs w:val="18"/>
              </w:rPr>
            </w:pPr>
            <w:r w:rsidRPr="00F86BC5">
              <w:rPr>
                <w:rFonts w:cs="Arial"/>
                <w:b/>
                <w:color w:val="FFFFFF" w:themeColor="background1"/>
                <w:sz w:val="18"/>
                <w:szCs w:val="18"/>
              </w:rPr>
              <w:t>Modificado</w:t>
            </w:r>
          </w:p>
        </w:tc>
        <w:tc>
          <w:tcPr>
            <w:tcW w:w="1382" w:type="pct"/>
            <w:shd w:val="clear" w:color="auto" w:fill="7F7F7F" w:themeFill="text1" w:themeFillTint="80"/>
            <w:vAlign w:val="center"/>
          </w:tcPr>
          <w:p w14:paraId="4F20A528" w14:textId="77777777" w:rsidR="003B2B30" w:rsidRPr="00F86BC5" w:rsidRDefault="003B2B30" w:rsidP="00F86BC5">
            <w:pPr>
              <w:spacing w:after="0" w:line="240" w:lineRule="auto"/>
              <w:jc w:val="center"/>
              <w:rPr>
                <w:rFonts w:cs="Arial"/>
                <w:b/>
                <w:color w:val="FFFFFF" w:themeColor="background1"/>
                <w:sz w:val="18"/>
                <w:szCs w:val="18"/>
              </w:rPr>
            </w:pPr>
            <w:r w:rsidRPr="00F86BC5">
              <w:rPr>
                <w:rFonts w:cs="Arial"/>
                <w:b/>
                <w:color w:val="FFFFFF" w:themeColor="background1"/>
                <w:sz w:val="18"/>
                <w:szCs w:val="18"/>
              </w:rPr>
              <w:t>Ejercido</w:t>
            </w:r>
          </w:p>
        </w:tc>
      </w:tr>
      <w:tr w:rsidR="003B2B30" w:rsidRPr="00F86BC5" w14:paraId="2C652A85" w14:textId="77777777" w:rsidTr="001C7E2D">
        <w:trPr>
          <w:gridBefore w:val="1"/>
          <w:wBefore w:w="26" w:type="pct"/>
          <w:trHeight w:val="283"/>
          <w:jc w:val="center"/>
        </w:trPr>
        <w:tc>
          <w:tcPr>
            <w:tcW w:w="1143" w:type="pct"/>
            <w:vAlign w:val="center"/>
          </w:tcPr>
          <w:p w14:paraId="5C5F3CCA" w14:textId="77777777" w:rsidR="003B2B30" w:rsidRPr="00F86BC5" w:rsidRDefault="003B2B30" w:rsidP="00F86BC5">
            <w:pPr>
              <w:spacing w:after="0" w:line="240" w:lineRule="auto"/>
              <w:jc w:val="center"/>
              <w:rPr>
                <w:rFonts w:cs="Arial"/>
                <w:sz w:val="18"/>
                <w:szCs w:val="18"/>
              </w:rPr>
            </w:pPr>
            <w:r w:rsidRPr="00F86BC5">
              <w:rPr>
                <w:rFonts w:cs="Arial"/>
                <w:sz w:val="18"/>
                <w:szCs w:val="18"/>
              </w:rPr>
              <w:t>2021</w:t>
            </w:r>
          </w:p>
        </w:tc>
        <w:tc>
          <w:tcPr>
            <w:tcW w:w="1189" w:type="pct"/>
            <w:shd w:val="clear" w:color="auto" w:fill="auto"/>
            <w:vAlign w:val="center"/>
          </w:tcPr>
          <w:p w14:paraId="4CAC0260" w14:textId="1D369B8F" w:rsidR="003B2B30" w:rsidRPr="00F86BC5" w:rsidRDefault="003B2B30" w:rsidP="001C7E2D">
            <w:pPr>
              <w:spacing w:after="0" w:line="240" w:lineRule="auto"/>
              <w:jc w:val="center"/>
              <w:rPr>
                <w:rFonts w:cs="Arial"/>
                <w:sz w:val="18"/>
                <w:szCs w:val="18"/>
              </w:rPr>
            </w:pPr>
            <w:r w:rsidRPr="00F86BC5">
              <w:rPr>
                <w:rFonts w:cs="Arial"/>
                <w:color w:val="000000"/>
                <w:sz w:val="18"/>
                <w:szCs w:val="18"/>
              </w:rPr>
              <w:t xml:space="preserve">$ </w:t>
            </w:r>
            <w:r w:rsidR="001C7E2D" w:rsidRPr="001C7E2D">
              <w:rPr>
                <w:rFonts w:cs="Arial"/>
                <w:color w:val="000000"/>
                <w:sz w:val="18"/>
                <w:szCs w:val="18"/>
              </w:rPr>
              <w:t>1,011,334</w:t>
            </w:r>
            <w:r w:rsidR="001C7E2D">
              <w:rPr>
                <w:rFonts w:cs="Arial"/>
                <w:color w:val="000000"/>
                <w:sz w:val="18"/>
                <w:szCs w:val="18"/>
              </w:rPr>
              <w:t>.00</w:t>
            </w:r>
          </w:p>
        </w:tc>
        <w:tc>
          <w:tcPr>
            <w:tcW w:w="1260" w:type="pct"/>
            <w:gridSpan w:val="2"/>
            <w:shd w:val="clear" w:color="auto" w:fill="auto"/>
            <w:vAlign w:val="center"/>
          </w:tcPr>
          <w:p w14:paraId="7DE3F36A" w14:textId="03703F90" w:rsidR="003B2B30" w:rsidRPr="00F86BC5" w:rsidRDefault="001C7E2D" w:rsidP="00F86BC5">
            <w:pPr>
              <w:spacing w:after="0" w:line="240" w:lineRule="auto"/>
              <w:jc w:val="center"/>
              <w:rPr>
                <w:rFonts w:cs="Arial"/>
                <w:sz w:val="18"/>
                <w:szCs w:val="18"/>
              </w:rPr>
            </w:pPr>
            <w:r>
              <w:rPr>
                <w:rFonts w:cs="Arial"/>
                <w:color w:val="000000"/>
                <w:sz w:val="18"/>
                <w:szCs w:val="18"/>
              </w:rPr>
              <w:t>ND</w:t>
            </w:r>
          </w:p>
        </w:tc>
        <w:tc>
          <w:tcPr>
            <w:tcW w:w="1382" w:type="pct"/>
            <w:shd w:val="clear" w:color="auto" w:fill="auto"/>
            <w:vAlign w:val="center"/>
          </w:tcPr>
          <w:p w14:paraId="2CFE21D8" w14:textId="4992FC99" w:rsidR="003B2B30" w:rsidRPr="00F86BC5" w:rsidRDefault="001C7E2D" w:rsidP="00F86BC5">
            <w:pPr>
              <w:spacing w:after="0" w:line="240" w:lineRule="auto"/>
              <w:jc w:val="center"/>
              <w:rPr>
                <w:rFonts w:cs="Arial"/>
                <w:sz w:val="18"/>
                <w:szCs w:val="18"/>
              </w:rPr>
            </w:pPr>
            <w:r>
              <w:rPr>
                <w:rFonts w:cs="Arial"/>
                <w:color w:val="000000"/>
                <w:sz w:val="18"/>
                <w:szCs w:val="18"/>
              </w:rPr>
              <w:t>ND</w:t>
            </w:r>
          </w:p>
        </w:tc>
      </w:tr>
      <w:tr w:rsidR="003B2B30" w:rsidRPr="00F86BC5" w14:paraId="5B60B09D" w14:textId="77777777" w:rsidTr="001C7E2D">
        <w:trPr>
          <w:gridBefore w:val="1"/>
          <w:wBefore w:w="26" w:type="pct"/>
          <w:trHeight w:val="283"/>
          <w:jc w:val="center"/>
        </w:trPr>
        <w:tc>
          <w:tcPr>
            <w:tcW w:w="1143" w:type="pct"/>
            <w:vAlign w:val="center"/>
          </w:tcPr>
          <w:p w14:paraId="401CFBFF" w14:textId="77777777" w:rsidR="003B2B30" w:rsidRPr="00F86BC5" w:rsidRDefault="003B2B30" w:rsidP="00F86BC5">
            <w:pPr>
              <w:spacing w:after="0" w:line="240" w:lineRule="auto"/>
              <w:jc w:val="center"/>
              <w:rPr>
                <w:rFonts w:cs="Arial"/>
                <w:sz w:val="18"/>
                <w:szCs w:val="18"/>
              </w:rPr>
            </w:pPr>
            <w:r w:rsidRPr="00F86BC5">
              <w:rPr>
                <w:rFonts w:cs="Arial"/>
                <w:sz w:val="18"/>
                <w:szCs w:val="18"/>
              </w:rPr>
              <w:t>2022</w:t>
            </w:r>
          </w:p>
        </w:tc>
        <w:tc>
          <w:tcPr>
            <w:tcW w:w="1189" w:type="pct"/>
            <w:shd w:val="clear" w:color="auto" w:fill="auto"/>
            <w:vAlign w:val="center"/>
          </w:tcPr>
          <w:p w14:paraId="32FC2AA6" w14:textId="23549189" w:rsidR="003B2B30" w:rsidRPr="00F86BC5" w:rsidRDefault="003B2B30" w:rsidP="001C7E2D">
            <w:pPr>
              <w:spacing w:after="0" w:line="240" w:lineRule="auto"/>
              <w:jc w:val="center"/>
              <w:rPr>
                <w:rFonts w:cs="Arial"/>
                <w:sz w:val="18"/>
                <w:szCs w:val="18"/>
              </w:rPr>
            </w:pPr>
            <w:r w:rsidRPr="00F86BC5">
              <w:rPr>
                <w:rFonts w:cs="Arial"/>
                <w:color w:val="000000"/>
                <w:sz w:val="18"/>
                <w:szCs w:val="18"/>
              </w:rPr>
              <w:t xml:space="preserve">$ </w:t>
            </w:r>
            <w:r w:rsidR="001C7E2D" w:rsidRPr="001C7E2D">
              <w:rPr>
                <w:rFonts w:cs="Arial"/>
                <w:color w:val="000000"/>
                <w:sz w:val="18"/>
                <w:szCs w:val="18"/>
              </w:rPr>
              <w:t>2,115,185.00</w:t>
            </w:r>
          </w:p>
        </w:tc>
        <w:tc>
          <w:tcPr>
            <w:tcW w:w="1260" w:type="pct"/>
            <w:gridSpan w:val="2"/>
            <w:shd w:val="clear" w:color="auto" w:fill="auto"/>
            <w:vAlign w:val="center"/>
          </w:tcPr>
          <w:p w14:paraId="0EFCE0F3" w14:textId="7B854D7E" w:rsidR="003B2B30" w:rsidRPr="00F86BC5" w:rsidRDefault="001C7E2D" w:rsidP="00F86BC5">
            <w:pPr>
              <w:spacing w:after="0" w:line="240" w:lineRule="auto"/>
              <w:jc w:val="center"/>
              <w:rPr>
                <w:rFonts w:cs="Arial"/>
                <w:sz w:val="18"/>
                <w:szCs w:val="18"/>
              </w:rPr>
            </w:pPr>
            <w:r>
              <w:rPr>
                <w:rFonts w:cs="Arial"/>
                <w:color w:val="000000"/>
                <w:sz w:val="18"/>
                <w:szCs w:val="18"/>
              </w:rPr>
              <w:t>ND</w:t>
            </w:r>
          </w:p>
        </w:tc>
        <w:tc>
          <w:tcPr>
            <w:tcW w:w="1382" w:type="pct"/>
            <w:shd w:val="clear" w:color="auto" w:fill="auto"/>
            <w:vAlign w:val="center"/>
          </w:tcPr>
          <w:p w14:paraId="164E7810" w14:textId="4DEC83FC" w:rsidR="003B2B30" w:rsidRPr="00F86BC5" w:rsidRDefault="001C7E2D" w:rsidP="00F86BC5">
            <w:pPr>
              <w:spacing w:after="0" w:line="240" w:lineRule="auto"/>
              <w:jc w:val="center"/>
              <w:rPr>
                <w:rFonts w:cs="Arial"/>
                <w:sz w:val="18"/>
                <w:szCs w:val="18"/>
              </w:rPr>
            </w:pPr>
            <w:r>
              <w:rPr>
                <w:rFonts w:cs="Arial"/>
                <w:color w:val="000000"/>
                <w:sz w:val="18"/>
                <w:szCs w:val="18"/>
              </w:rPr>
              <w:t>ND</w:t>
            </w:r>
          </w:p>
        </w:tc>
      </w:tr>
      <w:tr w:rsidR="003B2B30" w:rsidRPr="00F86BC5" w14:paraId="36C6145B" w14:textId="77777777" w:rsidTr="001C7E2D">
        <w:trPr>
          <w:gridBefore w:val="1"/>
          <w:wBefore w:w="26" w:type="pct"/>
          <w:trHeight w:val="283"/>
          <w:jc w:val="center"/>
        </w:trPr>
        <w:tc>
          <w:tcPr>
            <w:tcW w:w="1143" w:type="pct"/>
            <w:vAlign w:val="center"/>
          </w:tcPr>
          <w:p w14:paraId="276456B8" w14:textId="77777777" w:rsidR="003B2B30" w:rsidRPr="00F86BC5" w:rsidRDefault="003B2B30" w:rsidP="00F86BC5">
            <w:pPr>
              <w:spacing w:after="0" w:line="240" w:lineRule="auto"/>
              <w:jc w:val="center"/>
              <w:rPr>
                <w:rFonts w:cs="Arial"/>
                <w:sz w:val="18"/>
                <w:szCs w:val="18"/>
              </w:rPr>
            </w:pPr>
            <w:r w:rsidRPr="00F86BC5">
              <w:rPr>
                <w:rFonts w:cs="Arial"/>
                <w:sz w:val="18"/>
                <w:szCs w:val="18"/>
              </w:rPr>
              <w:t>2023</w:t>
            </w:r>
          </w:p>
        </w:tc>
        <w:tc>
          <w:tcPr>
            <w:tcW w:w="1189" w:type="pct"/>
            <w:shd w:val="clear" w:color="auto" w:fill="auto"/>
            <w:vAlign w:val="center"/>
          </w:tcPr>
          <w:p w14:paraId="4F5FA8F5" w14:textId="3090070F" w:rsidR="003B2B30" w:rsidRPr="00F86BC5" w:rsidRDefault="003B2B30" w:rsidP="00F86BC5">
            <w:pPr>
              <w:spacing w:after="0" w:line="240" w:lineRule="auto"/>
              <w:jc w:val="center"/>
              <w:rPr>
                <w:rFonts w:cs="Arial"/>
                <w:color w:val="000000"/>
                <w:sz w:val="18"/>
                <w:szCs w:val="18"/>
              </w:rPr>
            </w:pPr>
            <w:r w:rsidRPr="00F86BC5">
              <w:rPr>
                <w:rFonts w:cs="Arial"/>
                <w:color w:val="000000"/>
                <w:sz w:val="18"/>
                <w:szCs w:val="18"/>
              </w:rPr>
              <w:t xml:space="preserve">$ </w:t>
            </w:r>
            <w:r w:rsidR="001C7E2D" w:rsidRPr="001C7E2D">
              <w:rPr>
                <w:rFonts w:cs="Arial"/>
                <w:color w:val="000000"/>
                <w:sz w:val="18"/>
                <w:szCs w:val="18"/>
              </w:rPr>
              <w:t>1,726,850.00</w:t>
            </w:r>
          </w:p>
        </w:tc>
        <w:tc>
          <w:tcPr>
            <w:tcW w:w="1260" w:type="pct"/>
            <w:gridSpan w:val="2"/>
            <w:shd w:val="clear" w:color="auto" w:fill="auto"/>
            <w:vAlign w:val="center"/>
          </w:tcPr>
          <w:p w14:paraId="23E1B039" w14:textId="54A64D79" w:rsidR="003B2B30" w:rsidRPr="00F86BC5" w:rsidRDefault="001C7E2D" w:rsidP="00F86BC5">
            <w:pPr>
              <w:spacing w:after="0" w:line="240" w:lineRule="auto"/>
              <w:jc w:val="center"/>
              <w:rPr>
                <w:rFonts w:cs="Arial"/>
                <w:color w:val="000000"/>
                <w:sz w:val="18"/>
                <w:szCs w:val="18"/>
              </w:rPr>
            </w:pPr>
            <w:r>
              <w:rPr>
                <w:rFonts w:cs="Arial"/>
                <w:color w:val="000000"/>
                <w:sz w:val="18"/>
                <w:szCs w:val="18"/>
              </w:rPr>
              <w:t>ND</w:t>
            </w:r>
          </w:p>
        </w:tc>
        <w:tc>
          <w:tcPr>
            <w:tcW w:w="1382" w:type="pct"/>
            <w:shd w:val="clear" w:color="auto" w:fill="auto"/>
            <w:vAlign w:val="center"/>
          </w:tcPr>
          <w:p w14:paraId="24323FCB" w14:textId="3FC7720E" w:rsidR="003B2B30" w:rsidRPr="00F86BC5" w:rsidRDefault="001C7E2D" w:rsidP="00F86BC5">
            <w:pPr>
              <w:spacing w:after="0" w:line="240" w:lineRule="auto"/>
              <w:jc w:val="center"/>
              <w:rPr>
                <w:rFonts w:cs="Arial"/>
                <w:color w:val="000000"/>
                <w:sz w:val="18"/>
                <w:szCs w:val="18"/>
              </w:rPr>
            </w:pPr>
            <w:r>
              <w:rPr>
                <w:rFonts w:cs="Arial"/>
                <w:color w:val="000000"/>
                <w:sz w:val="18"/>
                <w:szCs w:val="18"/>
              </w:rPr>
              <w:t>ND</w:t>
            </w:r>
          </w:p>
        </w:tc>
      </w:tr>
    </w:tbl>
    <w:p w14:paraId="0A630CFF" w14:textId="09465CA9" w:rsidR="00F86BC5" w:rsidRDefault="00F86BC5" w:rsidP="00F86BC5">
      <w:pPr>
        <w:spacing w:line="240" w:lineRule="auto"/>
        <w:jc w:val="center"/>
        <w:rPr>
          <w:sz w:val="14"/>
          <w:lang w:val="es-ES"/>
        </w:rPr>
      </w:pPr>
      <w:r w:rsidRPr="00401E7E">
        <w:rPr>
          <w:sz w:val="14"/>
          <w:lang w:val="es-ES"/>
        </w:rPr>
        <w:t>ND: información no disponible, debido a que la UR no reportó evidencia documental que sustente dicho apartado</w:t>
      </w:r>
      <w:r w:rsidR="001C7E2D">
        <w:rPr>
          <w:sz w:val="14"/>
          <w:lang w:val="es-ES"/>
        </w:rPr>
        <w:t>.</w:t>
      </w:r>
    </w:p>
    <w:p w14:paraId="2A9CFF8F" w14:textId="0AD3AA1D" w:rsidR="00BC638C" w:rsidRPr="004D7BBC" w:rsidRDefault="00BC638C" w:rsidP="00950F07">
      <w:pPr>
        <w:pStyle w:val="Ttulo3"/>
        <w:numPr>
          <w:ilvl w:val="1"/>
          <w:numId w:val="10"/>
        </w:numPr>
        <w:spacing w:line="276" w:lineRule="auto"/>
        <w:ind w:left="709"/>
      </w:pPr>
      <w:r w:rsidRPr="004D7BBC">
        <w:t>Fuentes de Información</w:t>
      </w:r>
    </w:p>
    <w:p w14:paraId="10F8DFDE" w14:textId="4439A70F" w:rsidR="003B2B30" w:rsidRPr="003B2B30" w:rsidRDefault="003B2B30" w:rsidP="003B2B30">
      <w:pPr>
        <w:pStyle w:val="Prrafodelista"/>
        <w:numPr>
          <w:ilvl w:val="0"/>
          <w:numId w:val="35"/>
        </w:numPr>
        <w:spacing w:line="360" w:lineRule="auto"/>
        <w:rPr>
          <w:lang w:val="es-ES"/>
        </w:rPr>
      </w:pPr>
      <w:r w:rsidRPr="003B2B30">
        <w:rPr>
          <w:lang w:val="es-ES"/>
        </w:rPr>
        <w:t>Plan Nacional de Desarrollo 2019 – 2024.</w:t>
      </w:r>
    </w:p>
    <w:p w14:paraId="385867D9" w14:textId="77777777" w:rsidR="003B2B30" w:rsidRPr="003B2B30" w:rsidRDefault="003B2B30" w:rsidP="003B2B30">
      <w:pPr>
        <w:pStyle w:val="Prrafodelista"/>
        <w:numPr>
          <w:ilvl w:val="0"/>
          <w:numId w:val="35"/>
        </w:numPr>
        <w:spacing w:line="360" w:lineRule="auto"/>
        <w:rPr>
          <w:lang w:val="es-ES"/>
        </w:rPr>
      </w:pPr>
      <w:r w:rsidRPr="003B2B30">
        <w:rPr>
          <w:lang w:val="es-ES"/>
        </w:rPr>
        <w:t>Objetivos del Desarrollo Sostenible (OSD) de la Agenda 2030.</w:t>
      </w:r>
    </w:p>
    <w:p w14:paraId="2AF5B2C6" w14:textId="0DA53CF2" w:rsidR="003B2B30" w:rsidRPr="003B2B30" w:rsidRDefault="003B2B30" w:rsidP="003B2B30">
      <w:pPr>
        <w:pStyle w:val="Prrafodelista"/>
        <w:numPr>
          <w:ilvl w:val="0"/>
          <w:numId w:val="35"/>
        </w:numPr>
        <w:spacing w:line="360" w:lineRule="auto"/>
        <w:rPr>
          <w:lang w:val="es-ES"/>
        </w:rPr>
      </w:pPr>
      <w:r w:rsidRPr="003B2B30">
        <w:rPr>
          <w:lang w:val="es-ES"/>
        </w:rPr>
        <w:t xml:space="preserve">Plan Estatal de Desarrollo 2022 – 2027. </w:t>
      </w:r>
    </w:p>
    <w:p w14:paraId="32D65678" w14:textId="77777777" w:rsidR="003B2B30" w:rsidRPr="003B2B30" w:rsidRDefault="003B2B30" w:rsidP="003B2B30">
      <w:pPr>
        <w:pStyle w:val="Prrafodelista"/>
        <w:numPr>
          <w:ilvl w:val="0"/>
          <w:numId w:val="35"/>
        </w:numPr>
        <w:spacing w:line="360" w:lineRule="auto"/>
        <w:rPr>
          <w:lang w:val="es-ES"/>
        </w:rPr>
      </w:pPr>
      <w:r w:rsidRPr="003B2B30">
        <w:rPr>
          <w:lang w:val="es-ES"/>
        </w:rPr>
        <w:lastRenderedPageBreak/>
        <w:t>Programa Sectorial de Educación 2022 - 2027.</w:t>
      </w:r>
    </w:p>
    <w:p w14:paraId="11B43A78" w14:textId="63C008F1" w:rsidR="003B2B30" w:rsidRPr="003B2B30" w:rsidRDefault="003B2B30" w:rsidP="003B2B30">
      <w:pPr>
        <w:pStyle w:val="Prrafodelista"/>
        <w:numPr>
          <w:ilvl w:val="0"/>
          <w:numId w:val="35"/>
        </w:numPr>
        <w:spacing w:line="360" w:lineRule="auto"/>
        <w:rPr>
          <w:lang w:val="es-ES"/>
        </w:rPr>
      </w:pPr>
      <w:r w:rsidRPr="003B2B30">
        <w:rPr>
          <w:lang w:val="es-ES"/>
        </w:rPr>
        <w:t>Reglas de Operación del Programa para el Desarrollo Profesional Docente para el ejercicio fiscal 2023.</w:t>
      </w:r>
    </w:p>
    <w:p w14:paraId="7B2A0052" w14:textId="77777777" w:rsidR="003B2B30" w:rsidRPr="003B2B30" w:rsidRDefault="003B2B30" w:rsidP="003B2B30">
      <w:pPr>
        <w:pStyle w:val="Prrafodelista"/>
        <w:numPr>
          <w:ilvl w:val="0"/>
          <w:numId w:val="35"/>
        </w:numPr>
        <w:spacing w:line="360" w:lineRule="auto"/>
        <w:rPr>
          <w:lang w:val="es-ES"/>
        </w:rPr>
      </w:pPr>
      <w:r w:rsidRPr="003B2B30">
        <w:rPr>
          <w:lang w:val="es-ES"/>
        </w:rPr>
        <w:t>Estrategia Nacional de Formación Continua 2023.</w:t>
      </w:r>
    </w:p>
    <w:p w14:paraId="3F7A5A4A" w14:textId="67FECEE6" w:rsidR="003B2B30" w:rsidRPr="003B2B30" w:rsidRDefault="003B2B30" w:rsidP="003B2B30">
      <w:pPr>
        <w:pStyle w:val="Prrafodelista"/>
        <w:numPr>
          <w:ilvl w:val="0"/>
          <w:numId w:val="35"/>
        </w:numPr>
        <w:spacing w:line="360" w:lineRule="auto"/>
        <w:rPr>
          <w:lang w:val="es-ES"/>
        </w:rPr>
      </w:pPr>
      <w:r w:rsidRPr="003B2B30">
        <w:rPr>
          <w:lang w:val="es-ES"/>
        </w:rPr>
        <w:t>Estrategia Estatal de Formación Continua 2023.</w:t>
      </w:r>
    </w:p>
    <w:p w14:paraId="4FADC69D" w14:textId="1E7F8AAC" w:rsidR="003B2B30" w:rsidRPr="003B2B30" w:rsidRDefault="003B2B30" w:rsidP="003B2B30">
      <w:pPr>
        <w:pStyle w:val="Prrafodelista"/>
        <w:numPr>
          <w:ilvl w:val="0"/>
          <w:numId w:val="35"/>
        </w:numPr>
        <w:spacing w:line="360" w:lineRule="auto"/>
        <w:rPr>
          <w:lang w:val="es-ES"/>
        </w:rPr>
      </w:pPr>
      <w:r w:rsidRPr="003B2B30">
        <w:rPr>
          <w:lang w:val="es-ES"/>
        </w:rPr>
        <w:t>Archivos de la Coordinación del programa (Herramientas metodológicas): MIR –PRODEP 2023- publicada, MIR_PRODEP- 2023_AJUSTADA, Avance de metas al IV trimestre de los indicadores de desempeño de las Matrices de Indicadores para Resultados (MIR) de los años 2021, 2022 y 2023.</w:t>
      </w:r>
    </w:p>
    <w:p w14:paraId="58A95BB0" w14:textId="2E6569CD" w:rsidR="003B2B30" w:rsidRPr="003B2B30" w:rsidRDefault="003B2B30" w:rsidP="003B2B30">
      <w:pPr>
        <w:pStyle w:val="Prrafodelista"/>
        <w:numPr>
          <w:ilvl w:val="0"/>
          <w:numId w:val="35"/>
        </w:numPr>
        <w:spacing w:line="360" w:lineRule="auto"/>
        <w:rPr>
          <w:lang w:val="es-ES"/>
        </w:rPr>
      </w:pPr>
      <w:r w:rsidRPr="003B2B30">
        <w:rPr>
          <w:lang w:val="es-ES"/>
        </w:rPr>
        <w:t>Departamento de Estadística, Dirección de Planeación y Evaluación, SEPyC.</w:t>
      </w:r>
    </w:p>
    <w:p w14:paraId="0DB458A7" w14:textId="704E11A2" w:rsidR="003B2B30" w:rsidRPr="003B2B30" w:rsidRDefault="003B2B30" w:rsidP="003B2B30">
      <w:pPr>
        <w:pStyle w:val="Prrafodelista"/>
        <w:numPr>
          <w:ilvl w:val="0"/>
          <w:numId w:val="35"/>
        </w:numPr>
        <w:spacing w:line="360" w:lineRule="auto"/>
        <w:rPr>
          <w:lang w:val="es-ES"/>
        </w:rPr>
      </w:pPr>
      <w:hyperlink r:id="rId30" w:history="1">
        <w:r w:rsidRPr="003B2B30">
          <w:rPr>
            <w:rStyle w:val="Hipervnculo"/>
            <w:lang w:val="es-ES"/>
          </w:rPr>
          <w:t>https://mieducacion.sepyc.gob.mx/</w:t>
        </w:r>
      </w:hyperlink>
      <w:r w:rsidRPr="003B2B30">
        <w:rPr>
          <w:lang w:val="es-ES"/>
        </w:rPr>
        <w:t xml:space="preserve"> </w:t>
      </w:r>
    </w:p>
    <w:p w14:paraId="5AB9AFAB" w14:textId="56F98E31" w:rsidR="003B2B30" w:rsidRPr="003B2B30" w:rsidRDefault="003B2B30" w:rsidP="003B2B30">
      <w:pPr>
        <w:pStyle w:val="Prrafodelista"/>
        <w:numPr>
          <w:ilvl w:val="0"/>
          <w:numId w:val="35"/>
        </w:numPr>
        <w:spacing w:line="360" w:lineRule="auto"/>
        <w:rPr>
          <w:lang w:val="es-ES"/>
        </w:rPr>
      </w:pPr>
      <w:hyperlink r:id="rId31" w:history="1">
        <w:r w:rsidRPr="003B2B30">
          <w:rPr>
            <w:rStyle w:val="Hipervnculo"/>
            <w:lang w:val="es-ES"/>
          </w:rPr>
          <w:t>https://mieducacion.sepyc.gob.mx/wp-content/uploads/2022/06/Cartel-Codigo-de-Conducta-2022-FINAL-CORREGIDO_page-0001.jpg</w:t>
        </w:r>
      </w:hyperlink>
      <w:r w:rsidRPr="003B2B30">
        <w:rPr>
          <w:lang w:val="es-ES"/>
        </w:rPr>
        <w:t xml:space="preserve"> </w:t>
      </w:r>
    </w:p>
    <w:p w14:paraId="1496AF62" w14:textId="2E61C11A" w:rsidR="00B54588" w:rsidRPr="008D384F" w:rsidRDefault="00CD40E7" w:rsidP="00451DE0">
      <w:pPr>
        <w:pStyle w:val="Ttulo3"/>
        <w:numPr>
          <w:ilvl w:val="1"/>
          <w:numId w:val="10"/>
        </w:numPr>
        <w:ind w:left="709"/>
      </w:pPr>
      <w:bookmarkStart w:id="190" w:name="_Toc85630325"/>
      <w:bookmarkStart w:id="191" w:name="_Toc85708015"/>
      <w:bookmarkStart w:id="192" w:name="_Toc85708390"/>
      <w:bookmarkStart w:id="193" w:name="_Toc85711264"/>
      <w:bookmarkEnd w:id="186"/>
      <w:bookmarkEnd w:id="187"/>
      <w:bookmarkEnd w:id="188"/>
      <w:bookmarkEnd w:id="189"/>
      <w:r w:rsidRPr="008D384F">
        <w:t>Calidad y suficiencia de la información disponible para la evaluación</w:t>
      </w:r>
    </w:p>
    <w:bookmarkEnd w:id="190"/>
    <w:bookmarkEnd w:id="191"/>
    <w:bookmarkEnd w:id="192"/>
    <w:bookmarkEnd w:id="193"/>
    <w:p w14:paraId="09D1D7F8" w14:textId="60FC6FAF" w:rsidR="00B54588" w:rsidRPr="00CD40E7" w:rsidRDefault="00F77A3B" w:rsidP="00CD40E7">
      <w:pPr>
        <w:rPr>
          <w:lang w:val="es-ES"/>
        </w:rPr>
      </w:pPr>
      <w:r>
        <w:rPr>
          <w:lang w:val="es-ES"/>
        </w:rPr>
        <w:t>La evaluación fue elaborada con información proporcionada por la unidad responsable, así como los formatos de anexos y con la documentación a manera de soporte documental del programa.</w:t>
      </w:r>
    </w:p>
    <w:p w14:paraId="5256EC35" w14:textId="5AB48554" w:rsidR="00C31780" w:rsidRDefault="00CD40E7" w:rsidP="00451DE0">
      <w:pPr>
        <w:pStyle w:val="Ttulo3"/>
        <w:numPr>
          <w:ilvl w:val="0"/>
          <w:numId w:val="10"/>
        </w:numPr>
      </w:pPr>
      <w:r w:rsidRPr="00CD40E7">
        <w:t>Datos del proveedor adjudicado</w:t>
      </w:r>
    </w:p>
    <w:p w14:paraId="5A6BC506" w14:textId="01CF685E" w:rsidR="00CD40E7" w:rsidRDefault="00ED78BD" w:rsidP="00CD40E7">
      <w:r w:rsidRPr="00F77A3B">
        <w:t>Los datos generales de la instancia evaluadora y el costo de la evaluación deberán registrarse en el Anexo V.</w:t>
      </w:r>
    </w:p>
    <w:p w14:paraId="0CE38125" w14:textId="77777777" w:rsidR="005A15D8" w:rsidRDefault="005A15D8" w:rsidP="005A15D8">
      <w:pPr>
        <w:spacing w:after="0" w:line="240" w:lineRule="auto"/>
      </w:pPr>
    </w:p>
    <w:p w14:paraId="27757729" w14:textId="77777777" w:rsidR="00950F07" w:rsidRDefault="00950F07">
      <w:pPr>
        <w:spacing w:line="276" w:lineRule="auto"/>
        <w:jc w:val="left"/>
        <w:rPr>
          <w:rFonts w:eastAsiaTheme="majorEastAsia" w:cstheme="majorBidi"/>
          <w:b/>
          <w:bCs/>
          <w:smallCaps/>
          <w:color w:val="595959" w:themeColor="text1" w:themeTint="A6"/>
          <w:sz w:val="22"/>
          <w:szCs w:val="26"/>
        </w:rPr>
      </w:pPr>
      <w:bookmarkStart w:id="194" w:name="_Toc85630278"/>
      <w:bookmarkStart w:id="195" w:name="_Toc85630327"/>
      <w:bookmarkStart w:id="196" w:name="_Toc85708017"/>
      <w:bookmarkStart w:id="197" w:name="_Toc85708392"/>
      <w:bookmarkStart w:id="198" w:name="_Toc85711266"/>
      <w:r>
        <w:br w:type="page"/>
      </w:r>
    </w:p>
    <w:p w14:paraId="209EA33C" w14:textId="0CA16A3E" w:rsidR="00CD40E7" w:rsidRDefault="00CD40E7" w:rsidP="00CD40E7">
      <w:pPr>
        <w:pStyle w:val="Ttulo2"/>
        <w:numPr>
          <w:ilvl w:val="0"/>
          <w:numId w:val="9"/>
        </w:numPr>
      </w:pPr>
      <w:bookmarkStart w:id="199" w:name="_Toc170815651"/>
      <w:r>
        <w:lastRenderedPageBreak/>
        <w:t>Desarrollo</w:t>
      </w:r>
      <w:bookmarkEnd w:id="199"/>
    </w:p>
    <w:p w14:paraId="51C10C8D" w14:textId="73CC49D5" w:rsidR="00B70784" w:rsidRPr="00B70784" w:rsidRDefault="00B70784" w:rsidP="00B70784">
      <w:pPr>
        <w:rPr>
          <w:lang w:val="es-ES"/>
        </w:rPr>
      </w:pPr>
      <w:bookmarkStart w:id="200" w:name="_Hlk85744473"/>
      <w:bookmarkEnd w:id="194"/>
      <w:bookmarkEnd w:id="195"/>
      <w:bookmarkEnd w:id="196"/>
      <w:bookmarkEnd w:id="197"/>
      <w:bookmarkEnd w:id="198"/>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760B5EC7" w14:textId="7F31FCFE" w:rsidR="00B70784" w:rsidRPr="00622DE6"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51D61855" w14:textId="6D0189B2"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se </w:t>
      </w:r>
      <w:r w:rsidR="00622DE6">
        <w:rPr>
          <w:lang w:val="es-ES"/>
        </w:rPr>
        <w:t>deberán realizar</w:t>
      </w:r>
      <w:r w:rsidRPr="00622DE6">
        <w:rPr>
          <w:lang w:val="es-ES"/>
        </w:rPr>
        <w:t xml:space="preserve"> dos reuniones de carácter obligatorio. La primera al inicio de la evaluación y será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5F498A" w:rsidRPr="00622DE6">
        <w:t>instancia</w:t>
      </w:r>
      <w:r w:rsidR="005F498A" w:rsidRPr="00622DE6">
        <w:rPr>
          <w:rFonts w:eastAsia="Times New Roman" w:cs="Arial"/>
          <w:szCs w:val="20"/>
          <w:lang w:eastAsia="es-MX"/>
        </w:rPr>
        <w:t xml:space="preserve"> </w:t>
      </w:r>
      <w:r w:rsidRPr="00622DE6">
        <w:rPr>
          <w:lang w:val="es-ES"/>
        </w:rPr>
        <w:t xml:space="preserve">evaluadora; la segunda será después de la entrega del Informe Inicial y es responsabilidad 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 y su equipo coordinarla a través de 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p>
    <w:p w14:paraId="2D3FE52A" w14:textId="5C17E4C5"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5F498A">
        <w:t>instancia</w:t>
      </w:r>
      <w:r w:rsidR="005F498A" w:rsidRPr="00F2296A">
        <w:rPr>
          <w:rFonts w:eastAsia="Times New Roman" w:cs="Arial"/>
          <w:szCs w:val="20"/>
          <w:lang w:eastAsia="es-MX"/>
        </w:rPr>
        <w:t xml:space="preserve"> </w:t>
      </w:r>
      <w:r>
        <w:rPr>
          <w:lang w:val="es-ES"/>
        </w:rPr>
        <w:t>evaluadora</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0BE06EBB" w14:textId="1B284233" w:rsidR="00EB563A" w:rsidRDefault="00EB563A" w:rsidP="00B70784">
      <w:pPr>
        <w:rPr>
          <w:lang w:val="es-ES"/>
        </w:rPr>
      </w:pPr>
      <w:r w:rsidRPr="000943FA">
        <w:rPr>
          <w:noProof/>
          <w:lang w:eastAsia="es-MX"/>
        </w:rPr>
        <mc:AlternateContent>
          <mc:Choice Requires="wps">
            <w:drawing>
              <wp:inline distT="0" distB="0" distL="0" distR="0" wp14:anchorId="185112D5" wp14:editId="1FFAAA25">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063B58" w:rsidRPr="009A0B69" w:rsidRDefault="00063B58" w:rsidP="00451DE0">
                            <w:pPr>
                              <w:pStyle w:val="Ttulo1"/>
                              <w:jc w:val="left"/>
                              <w:rPr>
                                <w:rFonts w:cs="Times New Roman"/>
                                <w:szCs w:val="22"/>
                              </w:rPr>
                            </w:pPr>
                            <w:bookmarkStart w:id="201" w:name="_Toc170815652"/>
                            <w:r w:rsidRPr="00EB563A">
                              <w:rPr>
                                <w:rFonts w:cs="Times New Roman"/>
                                <w:szCs w:val="22"/>
                              </w:rPr>
                              <w:t xml:space="preserve">Perfil de </w:t>
                            </w:r>
                            <w:r>
                              <w:rPr>
                                <w:rFonts w:cs="Times New Roman"/>
                                <w:szCs w:val="22"/>
                              </w:rPr>
                              <w:t>área de la instancia evaluadora</w:t>
                            </w:r>
                            <w:bookmarkEnd w:id="201"/>
                          </w:p>
                        </w:txbxContent>
                      </wps:txbx>
                      <wps:bodyPr rot="0" vert="horz" wrap="square" lIns="91440" tIns="45720" rIns="91440" bIns="45720" anchor="ctr" anchorCtr="0">
                        <a:noAutofit/>
                      </wps:bodyPr>
                    </wps:wsp>
                  </a:graphicData>
                </a:graphic>
              </wp:inline>
            </w:drawing>
          </mc:Choice>
          <mc:Fallback>
            <w:pict>
              <v:shape w14:anchorId="185112D5" id="_x0000_s103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6ADED50" w14:textId="559882A0" w:rsidR="00063B58" w:rsidRPr="009A0B69" w:rsidRDefault="00063B58" w:rsidP="00451DE0">
                      <w:pPr>
                        <w:pStyle w:val="Ttulo1"/>
                        <w:jc w:val="left"/>
                        <w:rPr>
                          <w:rFonts w:cs="Times New Roman"/>
                          <w:szCs w:val="22"/>
                        </w:rPr>
                      </w:pPr>
                      <w:bookmarkStart w:id="202" w:name="_Toc170815652"/>
                      <w:r w:rsidRPr="00EB563A">
                        <w:rPr>
                          <w:rFonts w:cs="Times New Roman"/>
                          <w:szCs w:val="22"/>
                        </w:rPr>
                        <w:t xml:space="preserve">Perfil de </w:t>
                      </w:r>
                      <w:r>
                        <w:rPr>
                          <w:rFonts w:cs="Times New Roman"/>
                          <w:szCs w:val="22"/>
                        </w:rPr>
                        <w:t>área de la instancia evaluadora</w:t>
                      </w:r>
                      <w:bookmarkEnd w:id="202"/>
                    </w:p>
                  </w:txbxContent>
                </v:textbox>
                <w10:anchorlock/>
              </v:shape>
            </w:pict>
          </mc:Fallback>
        </mc:AlternateContent>
      </w:r>
    </w:p>
    <w:p w14:paraId="5B1C8A62" w14:textId="2C054608" w:rsidR="001E1ADA" w:rsidRDefault="005F498A" w:rsidP="00BA6779">
      <w:pPr>
        <w:rPr>
          <w:lang w:val="es-ES"/>
        </w:rPr>
      </w:pPr>
      <w:bookmarkStart w:id="203" w:name="_Toc85630280"/>
      <w:bookmarkStart w:id="204" w:name="_Toc85630329"/>
      <w:bookmarkEnd w:id="200"/>
      <w:r>
        <w:rPr>
          <w:lang w:val="es-ES"/>
        </w:rPr>
        <w:t>El perfil profesional de</w:t>
      </w:r>
      <w:r w:rsidR="00BA6779" w:rsidRPr="00BA6779">
        <w:rPr>
          <w:lang w:val="es-ES"/>
        </w:rPr>
        <w:t xml:space="preserve"> </w:t>
      </w:r>
      <w:r>
        <w:rPr>
          <w:rFonts w:eastAsia="Times New Roman" w:cs="Arial"/>
          <w:szCs w:val="20"/>
          <w:lang w:eastAsia="es-MX"/>
        </w:rPr>
        <w:t xml:space="preserve">la </w:t>
      </w:r>
      <w:r>
        <w:t>instancia</w:t>
      </w:r>
      <w:r w:rsidRPr="00F2296A">
        <w:rPr>
          <w:rFonts w:eastAsia="Times New Roman" w:cs="Arial"/>
          <w:szCs w:val="20"/>
          <w:lang w:eastAsia="es-MX"/>
        </w:rPr>
        <w:t xml:space="preserve"> </w:t>
      </w:r>
      <w:r w:rsidR="000D1454">
        <w:rPr>
          <w:lang w:val="es-ES"/>
        </w:rPr>
        <w:t>evaluadora</w:t>
      </w:r>
      <w:r w:rsidR="00BA6779" w:rsidRPr="00BA6779">
        <w:rPr>
          <w:lang w:val="es-ES"/>
        </w:rPr>
        <w:t xml:space="preserve"> necesario para desarrollar el proyecto “Evaluación de Desempeño” debe tener experiencia en la realización de evaluación de programas o en las líneas de investigación relaci</w:t>
      </w:r>
      <w:r w:rsidR="007A21B3">
        <w:rPr>
          <w:lang w:val="es-ES"/>
        </w:rPr>
        <w:t xml:space="preserve">onadas con los temas del </w:t>
      </w:r>
      <w:r w:rsidR="00BA6779" w:rsidRPr="00BA6779">
        <w:rPr>
          <w:lang w:val="es-ES"/>
        </w:rPr>
        <w:t>pro</w:t>
      </w:r>
      <w:r w:rsidR="007A21B3">
        <w:rPr>
          <w:lang w:val="es-ES"/>
        </w:rPr>
        <w:t>grama presentado</w:t>
      </w:r>
      <w:r w:rsidR="00BA6779">
        <w:rPr>
          <w:lang w:val="es-ES"/>
        </w:rPr>
        <w:t xml:space="preserve"> en el Anexo II</w:t>
      </w:r>
      <w:r w:rsidR="00BA6779" w:rsidRPr="00BA6779">
        <w:rPr>
          <w:lang w:val="es-ES"/>
        </w:rPr>
        <w:t>.</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55"/>
        <w:gridCol w:w="1559"/>
        <w:gridCol w:w="2551"/>
        <w:gridCol w:w="3163"/>
      </w:tblGrid>
      <w:tr w:rsidR="007A21B3" w:rsidRPr="00803F4F" w14:paraId="60081279" w14:textId="77777777" w:rsidTr="00F77A3B">
        <w:trPr>
          <w:trHeight w:val="545"/>
          <w:tblHeader/>
          <w:jc w:val="center"/>
        </w:trPr>
        <w:tc>
          <w:tcPr>
            <w:tcW w:w="1555" w:type="dxa"/>
            <w:shd w:val="clear" w:color="auto" w:fill="404040" w:themeFill="text1" w:themeFillTint="BF"/>
            <w:vAlign w:val="center"/>
          </w:tcPr>
          <w:p w14:paraId="71754A14" w14:textId="77777777" w:rsidR="007A21B3" w:rsidRPr="00803F4F" w:rsidRDefault="007A21B3" w:rsidP="00BB4349">
            <w:pPr>
              <w:spacing w:after="0" w:line="240" w:lineRule="auto"/>
              <w:jc w:val="center"/>
              <w:rPr>
                <w:color w:val="FFFFFF" w:themeColor="background1"/>
              </w:rPr>
            </w:pPr>
            <w:r w:rsidRPr="00803F4F">
              <w:rPr>
                <w:color w:val="FFFFFF" w:themeColor="background1"/>
              </w:rPr>
              <w:br w:type="page"/>
              <w:t>Cargo en el Equipo</w:t>
            </w:r>
          </w:p>
        </w:tc>
        <w:tc>
          <w:tcPr>
            <w:tcW w:w="1559" w:type="dxa"/>
            <w:shd w:val="clear" w:color="auto" w:fill="404040" w:themeFill="text1" w:themeFillTint="BF"/>
            <w:vAlign w:val="center"/>
          </w:tcPr>
          <w:p w14:paraId="3BA7D7BA" w14:textId="77777777" w:rsidR="007A21B3" w:rsidRPr="00803F4F" w:rsidRDefault="007A21B3" w:rsidP="00BB4349">
            <w:pPr>
              <w:spacing w:after="0" w:line="240" w:lineRule="auto"/>
              <w:jc w:val="center"/>
              <w:rPr>
                <w:color w:val="FFFFFF" w:themeColor="background1"/>
              </w:rPr>
            </w:pPr>
            <w:r w:rsidRPr="00803F4F">
              <w:rPr>
                <w:color w:val="FFFFFF" w:themeColor="background1"/>
              </w:rPr>
              <w:t>Requisitos Académicos</w:t>
            </w:r>
          </w:p>
        </w:tc>
        <w:tc>
          <w:tcPr>
            <w:tcW w:w="2551" w:type="dxa"/>
            <w:shd w:val="clear" w:color="auto" w:fill="404040" w:themeFill="text1" w:themeFillTint="BF"/>
            <w:vAlign w:val="center"/>
          </w:tcPr>
          <w:p w14:paraId="310BDB27"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General</w:t>
            </w:r>
          </w:p>
        </w:tc>
        <w:tc>
          <w:tcPr>
            <w:tcW w:w="3163" w:type="dxa"/>
            <w:shd w:val="clear" w:color="auto" w:fill="404040" w:themeFill="text1" w:themeFillTint="BF"/>
            <w:vAlign w:val="center"/>
          </w:tcPr>
          <w:p w14:paraId="2EE3462E"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Específica</w:t>
            </w:r>
          </w:p>
        </w:tc>
      </w:tr>
      <w:tr w:rsidR="00CD36AF" w:rsidRPr="00A4499B" w14:paraId="6F77CC2C" w14:textId="77777777" w:rsidTr="00F77A3B">
        <w:trPr>
          <w:trHeight w:val="1545"/>
          <w:jc w:val="center"/>
        </w:trPr>
        <w:tc>
          <w:tcPr>
            <w:tcW w:w="1555" w:type="dxa"/>
            <w:shd w:val="clear" w:color="auto" w:fill="auto"/>
            <w:vAlign w:val="center"/>
          </w:tcPr>
          <w:p w14:paraId="30B99BE7" w14:textId="75903BC1" w:rsidR="00CD36AF" w:rsidRPr="00F77A3B" w:rsidRDefault="00CD36AF" w:rsidP="00CD36AF">
            <w:pPr>
              <w:spacing w:after="0" w:line="240" w:lineRule="auto"/>
              <w:rPr>
                <w:sz w:val="19"/>
                <w:szCs w:val="19"/>
              </w:rPr>
            </w:pPr>
            <w:r w:rsidRPr="00F77A3B">
              <w:rPr>
                <w:rFonts w:cs="Arial"/>
                <w:sz w:val="19"/>
                <w:szCs w:val="19"/>
              </w:rPr>
              <w:t>Gabriela Soto Miller</w:t>
            </w:r>
          </w:p>
        </w:tc>
        <w:tc>
          <w:tcPr>
            <w:tcW w:w="1559" w:type="dxa"/>
            <w:shd w:val="clear" w:color="auto" w:fill="auto"/>
            <w:vAlign w:val="center"/>
          </w:tcPr>
          <w:p w14:paraId="5B9EAEA1" w14:textId="210A2081" w:rsidR="00CD36AF" w:rsidRPr="00F77A3B" w:rsidRDefault="00CD36AF" w:rsidP="00CD36AF">
            <w:pPr>
              <w:spacing w:after="0" w:line="240" w:lineRule="auto"/>
              <w:rPr>
                <w:sz w:val="19"/>
                <w:szCs w:val="19"/>
              </w:rPr>
            </w:pPr>
            <w:r w:rsidRPr="00F77A3B">
              <w:rPr>
                <w:rFonts w:cs="Arial"/>
                <w:iCs/>
                <w:sz w:val="19"/>
                <w:szCs w:val="19"/>
              </w:rPr>
              <w:t>Formación Universitaria</w:t>
            </w:r>
          </w:p>
        </w:tc>
        <w:tc>
          <w:tcPr>
            <w:tcW w:w="2551" w:type="dxa"/>
            <w:shd w:val="clear" w:color="auto" w:fill="auto"/>
            <w:vAlign w:val="center"/>
          </w:tcPr>
          <w:p w14:paraId="719E3BCA" w14:textId="1C8DA951" w:rsidR="00CD36AF" w:rsidRPr="00F77A3B" w:rsidRDefault="00CD36AF" w:rsidP="00CD36AF">
            <w:pPr>
              <w:spacing w:after="0" w:line="240" w:lineRule="auto"/>
              <w:rPr>
                <w:sz w:val="19"/>
                <w:szCs w:val="19"/>
              </w:rPr>
            </w:pPr>
            <w:r w:rsidRPr="00F77A3B">
              <w:rPr>
                <w:rFonts w:cs="Arial"/>
                <w:iCs/>
                <w:sz w:val="19"/>
                <w:szCs w:val="19"/>
              </w:rPr>
              <w:t>Al menos dos años como asesor (a) metodológico de los Pp (a).</w:t>
            </w:r>
          </w:p>
        </w:tc>
        <w:tc>
          <w:tcPr>
            <w:tcW w:w="3163" w:type="dxa"/>
            <w:shd w:val="clear" w:color="auto" w:fill="auto"/>
            <w:vAlign w:val="center"/>
          </w:tcPr>
          <w:p w14:paraId="01A5419A" w14:textId="77777777" w:rsidR="00CD36AF" w:rsidRPr="00F77A3B" w:rsidRDefault="00CD36AF" w:rsidP="00CD36AF">
            <w:pPr>
              <w:pStyle w:val="Prrafodelista"/>
              <w:numPr>
                <w:ilvl w:val="0"/>
                <w:numId w:val="30"/>
              </w:numPr>
              <w:spacing w:after="0" w:line="240" w:lineRule="auto"/>
              <w:ind w:left="180" w:hanging="218"/>
              <w:rPr>
                <w:rFonts w:cs="Arial"/>
                <w:iCs/>
                <w:sz w:val="19"/>
                <w:szCs w:val="19"/>
              </w:rPr>
            </w:pPr>
            <w:r w:rsidRPr="00F77A3B">
              <w:rPr>
                <w:rFonts w:cs="Arial"/>
                <w:iCs/>
                <w:sz w:val="19"/>
                <w:szCs w:val="19"/>
              </w:rPr>
              <w:t>Dominio de la Metodología del Marco Lógico</w:t>
            </w:r>
          </w:p>
          <w:p w14:paraId="3BD254C3" w14:textId="77777777" w:rsidR="00CD36AF" w:rsidRPr="00F77A3B" w:rsidRDefault="00CD36AF" w:rsidP="00CD36AF">
            <w:pPr>
              <w:pStyle w:val="Prrafodelista"/>
              <w:numPr>
                <w:ilvl w:val="0"/>
                <w:numId w:val="30"/>
              </w:numPr>
              <w:spacing w:after="0" w:line="240" w:lineRule="auto"/>
              <w:ind w:left="180" w:hanging="218"/>
              <w:rPr>
                <w:rFonts w:cs="Arial"/>
                <w:iCs/>
                <w:sz w:val="19"/>
                <w:szCs w:val="19"/>
              </w:rPr>
            </w:pPr>
            <w:r w:rsidRPr="00F77A3B">
              <w:rPr>
                <w:rFonts w:cs="Arial"/>
                <w:iCs/>
                <w:sz w:val="19"/>
                <w:szCs w:val="19"/>
              </w:rPr>
              <w:t>Conocimiento sobre métodos de investigación científica de campo y/o gabinete</w:t>
            </w:r>
          </w:p>
          <w:p w14:paraId="5E68A466" w14:textId="30D83F1B" w:rsidR="00CD36AF" w:rsidRPr="00F77A3B" w:rsidRDefault="00CD36AF" w:rsidP="00CD36AF">
            <w:pPr>
              <w:pStyle w:val="Prrafodelista"/>
              <w:numPr>
                <w:ilvl w:val="0"/>
                <w:numId w:val="30"/>
              </w:numPr>
              <w:spacing w:after="0" w:line="240" w:lineRule="auto"/>
              <w:ind w:left="180" w:hanging="218"/>
              <w:rPr>
                <w:rFonts w:cs="Arial"/>
                <w:iCs/>
                <w:sz w:val="19"/>
                <w:szCs w:val="19"/>
              </w:rPr>
            </w:pPr>
            <w:r w:rsidRPr="00F77A3B">
              <w:rPr>
                <w:rFonts w:cs="Arial"/>
                <w:iCs/>
                <w:sz w:val="19"/>
                <w:szCs w:val="19"/>
              </w:rPr>
              <w:t>Dominio básico de la Estadística Descriptiva.</w:t>
            </w:r>
          </w:p>
        </w:tc>
      </w:tr>
      <w:tr w:rsidR="00CD36AF" w:rsidRPr="00A4499B" w14:paraId="518F835E" w14:textId="77777777" w:rsidTr="00F77A3B">
        <w:trPr>
          <w:trHeight w:val="615"/>
          <w:jc w:val="center"/>
        </w:trPr>
        <w:tc>
          <w:tcPr>
            <w:tcW w:w="1555" w:type="dxa"/>
            <w:shd w:val="clear" w:color="auto" w:fill="auto"/>
            <w:vAlign w:val="center"/>
          </w:tcPr>
          <w:p w14:paraId="21457F77" w14:textId="66938B88" w:rsidR="00CD36AF" w:rsidRPr="00F77A3B" w:rsidRDefault="00CD36AF" w:rsidP="00CD36AF">
            <w:pPr>
              <w:spacing w:after="0" w:line="240" w:lineRule="auto"/>
              <w:rPr>
                <w:sz w:val="19"/>
                <w:szCs w:val="19"/>
              </w:rPr>
            </w:pPr>
            <w:proofErr w:type="spellStart"/>
            <w:r w:rsidRPr="00F77A3B">
              <w:rPr>
                <w:rFonts w:cs="Arial"/>
                <w:bCs/>
                <w:sz w:val="19"/>
                <w:szCs w:val="19"/>
                <w:lang w:eastAsia="es-MX"/>
              </w:rPr>
              <w:t>Dursin</w:t>
            </w:r>
            <w:proofErr w:type="spellEnd"/>
            <w:r w:rsidRPr="00F77A3B">
              <w:rPr>
                <w:rFonts w:cs="Arial"/>
                <w:bCs/>
                <w:sz w:val="19"/>
                <w:szCs w:val="19"/>
                <w:lang w:eastAsia="es-MX"/>
              </w:rPr>
              <w:t xml:space="preserve"> Salazar Sánchez</w:t>
            </w:r>
          </w:p>
        </w:tc>
        <w:tc>
          <w:tcPr>
            <w:tcW w:w="1559" w:type="dxa"/>
            <w:shd w:val="clear" w:color="auto" w:fill="auto"/>
            <w:vAlign w:val="center"/>
          </w:tcPr>
          <w:p w14:paraId="0237BCCB" w14:textId="052BE38C" w:rsidR="00CD36AF" w:rsidRPr="00F77A3B" w:rsidRDefault="00CD36AF" w:rsidP="00CD36AF">
            <w:pPr>
              <w:spacing w:after="0" w:line="240" w:lineRule="auto"/>
              <w:rPr>
                <w:sz w:val="19"/>
                <w:szCs w:val="19"/>
              </w:rPr>
            </w:pPr>
            <w:r w:rsidRPr="00F77A3B">
              <w:rPr>
                <w:rFonts w:cs="Arial"/>
                <w:iCs/>
                <w:sz w:val="19"/>
                <w:szCs w:val="19"/>
              </w:rPr>
              <w:t>Formación Universitaria</w:t>
            </w:r>
          </w:p>
        </w:tc>
        <w:tc>
          <w:tcPr>
            <w:tcW w:w="2551" w:type="dxa"/>
            <w:shd w:val="clear" w:color="auto" w:fill="auto"/>
            <w:vAlign w:val="center"/>
          </w:tcPr>
          <w:p w14:paraId="2F5272F1" w14:textId="7FC53404" w:rsidR="00CD36AF" w:rsidRPr="00F77A3B" w:rsidRDefault="00CD36AF" w:rsidP="00CD36AF">
            <w:pPr>
              <w:spacing w:after="0" w:line="240" w:lineRule="auto"/>
              <w:rPr>
                <w:sz w:val="19"/>
                <w:szCs w:val="19"/>
              </w:rPr>
            </w:pPr>
            <w:r w:rsidRPr="00F77A3B">
              <w:rPr>
                <w:rFonts w:cs="Arial"/>
                <w:iCs/>
                <w:sz w:val="19"/>
                <w:szCs w:val="19"/>
              </w:rPr>
              <w:t>Conocimiento académico del sistema educativo y del proceso operativo del (los) programa (s) presupuestario(s).</w:t>
            </w:r>
          </w:p>
        </w:tc>
        <w:tc>
          <w:tcPr>
            <w:tcW w:w="3163" w:type="dxa"/>
            <w:shd w:val="clear" w:color="auto" w:fill="auto"/>
            <w:vAlign w:val="center"/>
          </w:tcPr>
          <w:p w14:paraId="4B698C91" w14:textId="77777777" w:rsidR="00CD36AF" w:rsidRPr="00F77A3B" w:rsidRDefault="00CD36AF" w:rsidP="00CD36AF">
            <w:pPr>
              <w:pStyle w:val="Prrafodelista"/>
              <w:numPr>
                <w:ilvl w:val="0"/>
                <w:numId w:val="30"/>
              </w:numPr>
              <w:spacing w:after="0" w:line="240" w:lineRule="auto"/>
              <w:ind w:left="180" w:hanging="218"/>
              <w:rPr>
                <w:rFonts w:cs="Arial"/>
                <w:iCs/>
                <w:sz w:val="19"/>
                <w:szCs w:val="19"/>
              </w:rPr>
            </w:pPr>
            <w:r w:rsidRPr="00F77A3B">
              <w:rPr>
                <w:rFonts w:cs="Arial"/>
                <w:iCs/>
                <w:sz w:val="19"/>
                <w:szCs w:val="19"/>
              </w:rPr>
              <w:t>Dominio de la Metodología del Marco Lógico</w:t>
            </w:r>
          </w:p>
          <w:p w14:paraId="2B426E1E" w14:textId="77777777" w:rsidR="00CD36AF" w:rsidRPr="00F77A3B" w:rsidRDefault="00CD36AF" w:rsidP="00CD36AF">
            <w:pPr>
              <w:pStyle w:val="Prrafodelista"/>
              <w:numPr>
                <w:ilvl w:val="0"/>
                <w:numId w:val="30"/>
              </w:numPr>
              <w:spacing w:after="0" w:line="240" w:lineRule="auto"/>
              <w:ind w:left="180" w:hanging="218"/>
              <w:rPr>
                <w:rFonts w:cs="Arial"/>
                <w:iCs/>
                <w:sz w:val="19"/>
                <w:szCs w:val="19"/>
              </w:rPr>
            </w:pPr>
            <w:r w:rsidRPr="00F77A3B">
              <w:rPr>
                <w:rFonts w:cs="Arial"/>
                <w:iCs/>
                <w:sz w:val="19"/>
                <w:szCs w:val="19"/>
              </w:rPr>
              <w:t>Conocimiento sobre métodos de investigación científica de campo y/o gabinete</w:t>
            </w:r>
          </w:p>
          <w:p w14:paraId="09104E10" w14:textId="72F9BE9B" w:rsidR="00CD36AF" w:rsidRPr="00F77A3B" w:rsidRDefault="00CD36AF" w:rsidP="00CD36AF">
            <w:pPr>
              <w:pStyle w:val="Prrafodelista"/>
              <w:numPr>
                <w:ilvl w:val="0"/>
                <w:numId w:val="30"/>
              </w:numPr>
              <w:spacing w:after="0" w:line="240" w:lineRule="auto"/>
              <w:ind w:left="180" w:hanging="218"/>
              <w:rPr>
                <w:sz w:val="19"/>
                <w:szCs w:val="19"/>
              </w:rPr>
            </w:pPr>
            <w:r w:rsidRPr="00F77A3B">
              <w:rPr>
                <w:rFonts w:cs="Arial"/>
                <w:iCs/>
                <w:sz w:val="19"/>
                <w:szCs w:val="19"/>
              </w:rPr>
              <w:t>Dominio básico de la Estadística Descriptiva.</w:t>
            </w:r>
          </w:p>
        </w:tc>
      </w:tr>
    </w:tbl>
    <w:p w14:paraId="615C60D2" w14:textId="77777777" w:rsidR="007A21B3" w:rsidRDefault="007A21B3" w:rsidP="007A21B3">
      <w:pPr>
        <w:spacing w:after="0" w:line="240" w:lineRule="auto"/>
        <w:rPr>
          <w:lang w:val="es-ES"/>
        </w:rPr>
      </w:pPr>
    </w:p>
    <w:p w14:paraId="4A65B905" w14:textId="07A7A921" w:rsidR="00EB563A" w:rsidRDefault="00EB563A" w:rsidP="00EB563A">
      <w:pPr>
        <w:spacing w:line="276" w:lineRule="auto"/>
        <w:jc w:val="left"/>
      </w:pPr>
      <w:bookmarkStart w:id="205" w:name="_Toc85630281"/>
      <w:bookmarkStart w:id="206" w:name="_Toc85630330"/>
      <w:bookmarkStart w:id="207" w:name="_Toc85708020"/>
      <w:bookmarkStart w:id="208" w:name="_Toc85708395"/>
      <w:bookmarkStart w:id="209" w:name="_Toc85711269"/>
      <w:bookmarkEnd w:id="203"/>
      <w:bookmarkEnd w:id="204"/>
    </w:p>
    <w:bookmarkEnd w:id="205"/>
    <w:bookmarkEnd w:id="206"/>
    <w:bookmarkEnd w:id="207"/>
    <w:bookmarkEnd w:id="208"/>
    <w:bookmarkEnd w:id="209"/>
    <w:p w14:paraId="0DBD373B" w14:textId="776B058C" w:rsidR="000850BA" w:rsidRDefault="000850BA">
      <w:pPr>
        <w:spacing w:line="276" w:lineRule="auto"/>
        <w:jc w:val="left"/>
        <w:rPr>
          <w:rFonts w:cstheme="minorHAnsi"/>
          <w:b/>
          <w:bCs/>
          <w:lang w:val="es-ES"/>
        </w:rPr>
      </w:pPr>
    </w:p>
    <w:p w14:paraId="2EFC91D3" w14:textId="6DA8DFDC" w:rsidR="00B54588" w:rsidRDefault="00B54588" w:rsidP="00B54588">
      <w:pPr>
        <w:jc w:val="center"/>
        <w:rPr>
          <w:rFonts w:cstheme="minorHAnsi"/>
          <w:b/>
          <w:bCs/>
          <w:lang w:val="es-ES"/>
        </w:rPr>
      </w:pPr>
    </w:p>
    <w:p w14:paraId="2A73271F" w14:textId="7389129D" w:rsidR="00B54588" w:rsidRDefault="00B54588" w:rsidP="00B54588">
      <w:pPr>
        <w:jc w:val="center"/>
        <w:rPr>
          <w:rFonts w:cstheme="minorHAnsi"/>
          <w:b/>
          <w:bCs/>
          <w:lang w:val="es-ES"/>
        </w:rPr>
      </w:pPr>
    </w:p>
    <w:p w14:paraId="1EB0A9A7" w14:textId="5EB61FCB" w:rsidR="00B54588" w:rsidRDefault="00B54588" w:rsidP="00B54588">
      <w:pPr>
        <w:jc w:val="center"/>
        <w:rPr>
          <w:rFonts w:cstheme="minorHAnsi"/>
          <w:b/>
          <w:bCs/>
          <w:lang w:val="es-ES"/>
        </w:rPr>
      </w:pPr>
    </w:p>
    <w:p w14:paraId="7A6939E4" w14:textId="424A42A1" w:rsidR="00B54588" w:rsidRDefault="00B54588" w:rsidP="00B54588">
      <w:pPr>
        <w:jc w:val="center"/>
        <w:rPr>
          <w:rFonts w:cstheme="minorHAnsi"/>
          <w:b/>
          <w:bCs/>
          <w:lang w:val="es-ES"/>
        </w:rPr>
      </w:pPr>
    </w:p>
    <w:p w14:paraId="35EAE1BF" w14:textId="21E44EA5" w:rsidR="0065304E" w:rsidRDefault="0065304E" w:rsidP="00B54588">
      <w:pPr>
        <w:jc w:val="center"/>
        <w:rPr>
          <w:rFonts w:cstheme="minorHAnsi"/>
          <w:b/>
          <w:bCs/>
          <w:lang w:val="es-ES"/>
        </w:rPr>
      </w:pPr>
    </w:p>
    <w:p w14:paraId="4EA9E403" w14:textId="0FBA4CF9" w:rsidR="0065304E" w:rsidRDefault="0065304E" w:rsidP="00B54588">
      <w:pPr>
        <w:jc w:val="center"/>
        <w:rPr>
          <w:rFonts w:cstheme="minorHAnsi"/>
          <w:b/>
          <w:bCs/>
          <w:lang w:val="es-ES"/>
        </w:rPr>
      </w:pPr>
    </w:p>
    <w:p w14:paraId="79279DFB" w14:textId="77777777" w:rsidR="0065304E" w:rsidRDefault="0065304E" w:rsidP="00B54588">
      <w:pPr>
        <w:jc w:val="center"/>
        <w:rPr>
          <w:rFonts w:cstheme="minorHAnsi"/>
          <w:b/>
          <w:bCs/>
          <w:lang w:val="es-ES"/>
        </w:rPr>
      </w:pPr>
    </w:p>
    <w:p w14:paraId="31DED1F2" w14:textId="4B8DCCF1" w:rsidR="00B54588" w:rsidRDefault="00B54588"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6064" behindDoc="0" locked="0" layoutInCell="1" allowOverlap="1" wp14:anchorId="2BBF3476" wp14:editId="79C39555">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063B58" w:rsidRPr="009A0B69" w:rsidRDefault="00063B58" w:rsidP="008418BE">
                            <w:pPr>
                              <w:pStyle w:val="Ttulo1"/>
                              <w:spacing w:after="0" w:line="240" w:lineRule="auto"/>
                              <w:jc w:val="center"/>
                              <w:rPr>
                                <w:rFonts w:cs="Times New Roman"/>
                                <w:sz w:val="96"/>
                                <w:szCs w:val="96"/>
                              </w:rPr>
                            </w:pPr>
                            <w:bookmarkStart w:id="210" w:name="_Toc170815653"/>
                            <w:r w:rsidRPr="009A0B69">
                              <w:rPr>
                                <w:rFonts w:cs="Times New Roman"/>
                                <w:sz w:val="96"/>
                                <w:szCs w:val="96"/>
                              </w:rPr>
                              <w:t>Anexos</w:t>
                            </w:r>
                            <w:bookmarkEnd w:id="210"/>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3" type="#_x0000_t202" style="position:absolute;left:0;text-align:left;margin-left:-.5pt;margin-top:24.05pt;width:441.75pt;height:76.2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alko&#10;Xo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DE48546" w14:textId="421A65B0" w:rsidR="00063B58" w:rsidRPr="009A0B69" w:rsidRDefault="00063B58" w:rsidP="008418BE">
                      <w:pPr>
                        <w:pStyle w:val="Ttulo1"/>
                        <w:spacing w:after="0" w:line="240" w:lineRule="auto"/>
                        <w:jc w:val="center"/>
                        <w:rPr>
                          <w:rFonts w:cs="Times New Roman"/>
                          <w:sz w:val="96"/>
                          <w:szCs w:val="96"/>
                        </w:rPr>
                      </w:pPr>
                      <w:bookmarkStart w:id="211" w:name="_Toc170815653"/>
                      <w:r w:rsidRPr="009A0B69">
                        <w:rPr>
                          <w:rFonts w:cs="Times New Roman"/>
                          <w:sz w:val="96"/>
                          <w:szCs w:val="96"/>
                        </w:rPr>
                        <w:t>Anexos</w:t>
                      </w:r>
                      <w:bookmarkEnd w:id="211"/>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465FA8">
          <w:headerReference w:type="default" r:id="rId32"/>
          <w:footerReference w:type="default" r:id="rId33"/>
          <w:footerReference w:type="first" r:id="rId34"/>
          <w:pgSz w:w="12240" w:h="15840" w:code="1"/>
          <w:pgMar w:top="1661" w:right="1701" w:bottom="1134" w:left="1701" w:header="709" w:footer="1117" w:gutter="0"/>
          <w:pgNumType w:start="2"/>
          <w:cols w:space="708"/>
          <w:docGrid w:linePitch="360"/>
        </w:sectPr>
      </w:pPr>
    </w:p>
    <w:p w14:paraId="2705BC48" w14:textId="427455B3" w:rsidR="00313B2B" w:rsidRDefault="00EB563A" w:rsidP="00465FA8">
      <w:pPr>
        <w:pStyle w:val="Ttulo2"/>
        <w:spacing w:line="240" w:lineRule="auto"/>
        <w:jc w:val="center"/>
        <w:rPr>
          <w:lang w:val="es-ES"/>
        </w:rPr>
      </w:pPr>
      <w:bookmarkStart w:id="212" w:name="_Toc85708021"/>
      <w:bookmarkStart w:id="213" w:name="_Toc85708396"/>
      <w:bookmarkStart w:id="214" w:name="_Toc85711270"/>
      <w:bookmarkStart w:id="215" w:name="_Toc170815654"/>
      <w:r>
        <w:rPr>
          <w:lang w:val="es-ES"/>
        </w:rPr>
        <w:lastRenderedPageBreak/>
        <w:t>Anexo I</w:t>
      </w:r>
      <w:bookmarkEnd w:id="212"/>
      <w:bookmarkEnd w:id="213"/>
      <w:bookmarkEnd w:id="214"/>
      <w:bookmarkEnd w:id="21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2"/>
        <w:gridCol w:w="1034"/>
        <w:gridCol w:w="468"/>
        <w:gridCol w:w="876"/>
        <w:gridCol w:w="436"/>
        <w:gridCol w:w="83"/>
        <w:gridCol w:w="359"/>
        <w:gridCol w:w="443"/>
        <w:gridCol w:w="436"/>
        <w:gridCol w:w="396"/>
        <w:gridCol w:w="760"/>
        <w:gridCol w:w="760"/>
        <w:gridCol w:w="506"/>
        <w:gridCol w:w="1336"/>
      </w:tblGrid>
      <w:tr w:rsidR="00465FA8" w:rsidRPr="007C6D37" w14:paraId="69800DEC" w14:textId="77777777" w:rsidTr="00BB4349">
        <w:trPr>
          <w:trHeight w:val="419"/>
        </w:trPr>
        <w:tc>
          <w:tcPr>
            <w:tcW w:w="5000" w:type="pct"/>
            <w:gridSpan w:val="14"/>
            <w:shd w:val="clear" w:color="auto" w:fill="404040" w:themeFill="text1" w:themeFillTint="BF"/>
            <w:vAlign w:val="center"/>
            <w:hideMark/>
          </w:tcPr>
          <w:p w14:paraId="635C5D9C" w14:textId="6FF0A7A1"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rPr>
              <w:br w:type="page"/>
            </w:r>
            <w:bookmarkStart w:id="216" w:name="RANGE!A1:S29"/>
            <w:r>
              <w:rPr>
                <w:b/>
                <w:color w:val="FFFFFF" w:themeColor="background1"/>
                <w:lang w:eastAsia="es-MX"/>
              </w:rPr>
              <w:t>Anexo I</w:t>
            </w:r>
            <w:r w:rsidRPr="007C6D37">
              <w:rPr>
                <w:b/>
                <w:color w:val="FFFFFF" w:themeColor="background1"/>
                <w:lang w:eastAsia="es-MX"/>
              </w:rPr>
              <w:t>. Estrategia de Cobertura</w:t>
            </w:r>
            <w:bookmarkEnd w:id="216"/>
          </w:p>
        </w:tc>
      </w:tr>
      <w:tr w:rsidR="00465FA8" w:rsidRPr="001315C8" w14:paraId="3BD43158" w14:textId="77777777" w:rsidTr="001320FC">
        <w:trPr>
          <w:trHeight w:val="344"/>
        </w:trPr>
        <w:tc>
          <w:tcPr>
            <w:tcW w:w="1365" w:type="pct"/>
            <w:gridSpan w:val="2"/>
            <w:shd w:val="clear" w:color="auto" w:fill="D9D9D9" w:themeFill="background1" w:themeFillShade="D9"/>
            <w:noWrap/>
            <w:vAlign w:val="center"/>
            <w:hideMark/>
          </w:tcPr>
          <w:p w14:paraId="70A31848"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Clave y nombre del Pp:</w:t>
            </w:r>
          </w:p>
        </w:tc>
        <w:tc>
          <w:tcPr>
            <w:tcW w:w="3635" w:type="pct"/>
            <w:gridSpan w:val="12"/>
            <w:shd w:val="clear" w:color="auto" w:fill="auto"/>
            <w:noWrap/>
            <w:vAlign w:val="center"/>
            <w:hideMark/>
          </w:tcPr>
          <w:p w14:paraId="3BE78488" w14:textId="1F446B69" w:rsidR="00465FA8" w:rsidRPr="001315C8" w:rsidRDefault="001320FC" w:rsidP="00BB4349">
            <w:pPr>
              <w:spacing w:after="0" w:line="240" w:lineRule="auto"/>
              <w:jc w:val="center"/>
              <w:rPr>
                <w:color w:val="000000"/>
                <w:sz w:val="16"/>
                <w:lang w:eastAsia="es-MX"/>
              </w:rPr>
            </w:pPr>
            <w:r w:rsidRPr="001320FC">
              <w:rPr>
                <w:color w:val="000000"/>
                <w:sz w:val="16"/>
                <w:lang w:eastAsia="es-MX"/>
              </w:rPr>
              <w:t>S044 Desarrollo Profesional Docente</w:t>
            </w:r>
          </w:p>
        </w:tc>
      </w:tr>
      <w:tr w:rsidR="00465FA8" w:rsidRPr="001315C8" w14:paraId="1A7F5337" w14:textId="77777777" w:rsidTr="001320FC">
        <w:trPr>
          <w:trHeight w:val="359"/>
        </w:trPr>
        <w:tc>
          <w:tcPr>
            <w:tcW w:w="1365" w:type="pct"/>
            <w:gridSpan w:val="2"/>
            <w:shd w:val="clear" w:color="auto" w:fill="D9D9D9" w:themeFill="background1" w:themeFillShade="D9"/>
            <w:noWrap/>
            <w:vAlign w:val="center"/>
            <w:hideMark/>
          </w:tcPr>
          <w:p w14:paraId="5675D1F0"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Tipo de Evaluación:</w:t>
            </w:r>
          </w:p>
        </w:tc>
        <w:tc>
          <w:tcPr>
            <w:tcW w:w="1412" w:type="pct"/>
            <w:gridSpan w:val="6"/>
            <w:shd w:val="clear" w:color="auto" w:fill="auto"/>
            <w:noWrap/>
            <w:vAlign w:val="center"/>
            <w:hideMark/>
          </w:tcPr>
          <w:p w14:paraId="0103BD48" w14:textId="50A8420A" w:rsidR="00465FA8" w:rsidRPr="001315C8" w:rsidRDefault="001676B7" w:rsidP="00BB4349">
            <w:pPr>
              <w:spacing w:after="0" w:line="240" w:lineRule="auto"/>
              <w:jc w:val="center"/>
              <w:rPr>
                <w:color w:val="000000"/>
                <w:sz w:val="16"/>
                <w:lang w:eastAsia="es-MX"/>
              </w:rPr>
            </w:pPr>
            <w:r>
              <w:rPr>
                <w:color w:val="000000"/>
                <w:sz w:val="16"/>
                <w:lang w:eastAsia="es-MX"/>
              </w:rPr>
              <w:t>Desempeño</w:t>
            </w:r>
          </w:p>
        </w:tc>
        <w:tc>
          <w:tcPr>
            <w:tcW w:w="1515" w:type="pct"/>
            <w:gridSpan w:val="5"/>
            <w:shd w:val="clear" w:color="auto" w:fill="D9D9D9" w:themeFill="background1" w:themeFillShade="D9"/>
            <w:vAlign w:val="center"/>
            <w:hideMark/>
          </w:tcPr>
          <w:p w14:paraId="07812583"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Año de la Evaluación:</w:t>
            </w:r>
          </w:p>
        </w:tc>
        <w:tc>
          <w:tcPr>
            <w:tcW w:w="708" w:type="pct"/>
            <w:shd w:val="clear" w:color="auto" w:fill="auto"/>
            <w:noWrap/>
            <w:vAlign w:val="center"/>
            <w:hideMark/>
          </w:tcPr>
          <w:p w14:paraId="0088C878" w14:textId="56D3D92B" w:rsidR="00465FA8" w:rsidRPr="001315C8" w:rsidRDefault="001320FC" w:rsidP="00BB4349">
            <w:pPr>
              <w:spacing w:after="0" w:line="240" w:lineRule="auto"/>
              <w:jc w:val="center"/>
              <w:rPr>
                <w:color w:val="000000"/>
                <w:sz w:val="16"/>
                <w:lang w:eastAsia="es-MX"/>
              </w:rPr>
            </w:pPr>
            <w:r>
              <w:rPr>
                <w:color w:val="000000"/>
                <w:sz w:val="16"/>
                <w:lang w:eastAsia="es-MX"/>
              </w:rPr>
              <w:t>2023</w:t>
            </w:r>
          </w:p>
        </w:tc>
      </w:tr>
      <w:tr w:rsidR="00465FA8" w:rsidRPr="007C6D37" w14:paraId="636FCD1B" w14:textId="77777777" w:rsidTr="00BB4349">
        <w:trPr>
          <w:trHeight w:val="329"/>
        </w:trPr>
        <w:tc>
          <w:tcPr>
            <w:tcW w:w="5000" w:type="pct"/>
            <w:gridSpan w:val="14"/>
            <w:shd w:val="clear" w:color="auto" w:fill="7F7F7F" w:themeFill="text1" w:themeFillTint="80"/>
            <w:noWrap/>
            <w:vAlign w:val="center"/>
            <w:hideMark/>
          </w:tcPr>
          <w:p w14:paraId="0A6518A9"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31AB3DD" w14:textId="77777777" w:rsidTr="001320FC">
        <w:trPr>
          <w:trHeight w:val="584"/>
        </w:trPr>
        <w:tc>
          <w:tcPr>
            <w:tcW w:w="1365" w:type="pct"/>
            <w:gridSpan w:val="2"/>
            <w:shd w:val="clear" w:color="auto" w:fill="D9D9D9" w:themeFill="background1" w:themeFillShade="D9"/>
            <w:vAlign w:val="center"/>
            <w:hideMark/>
          </w:tcPr>
          <w:p w14:paraId="531C6A1C"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041FA432" w14:textId="77777777" w:rsidR="00465FA8" w:rsidRPr="007C6D37" w:rsidRDefault="00465FA8" w:rsidP="00BB4349">
            <w:pPr>
              <w:spacing w:after="0" w:line="240" w:lineRule="auto"/>
              <w:jc w:val="center"/>
              <w:rPr>
                <w:b/>
                <w:sz w:val="16"/>
                <w:lang w:eastAsia="es-MX"/>
              </w:rPr>
            </w:pPr>
          </w:p>
        </w:tc>
        <w:tc>
          <w:tcPr>
            <w:tcW w:w="3387" w:type="pct"/>
            <w:gridSpan w:val="11"/>
            <w:shd w:val="clear" w:color="auto" w:fill="D9D9D9" w:themeFill="background1" w:themeFillShade="D9"/>
            <w:vAlign w:val="center"/>
            <w:hideMark/>
          </w:tcPr>
          <w:p w14:paraId="4CEAB47B" w14:textId="77777777" w:rsidR="00465FA8" w:rsidRPr="007C6D37" w:rsidRDefault="00465FA8" w:rsidP="00BB4349">
            <w:pPr>
              <w:spacing w:after="0" w:line="240" w:lineRule="auto"/>
              <w:jc w:val="center"/>
              <w:rPr>
                <w:b/>
                <w:sz w:val="16"/>
                <w:lang w:eastAsia="es-MX"/>
              </w:rPr>
            </w:pPr>
            <w:r w:rsidRPr="007C6D37">
              <w:rPr>
                <w:b/>
                <w:sz w:val="16"/>
                <w:lang w:eastAsia="es-MX"/>
              </w:rPr>
              <w:t>Definición</w:t>
            </w:r>
          </w:p>
        </w:tc>
      </w:tr>
      <w:tr w:rsidR="00465FA8" w:rsidRPr="001315C8" w14:paraId="31D78442" w14:textId="77777777" w:rsidTr="001320FC">
        <w:trPr>
          <w:trHeight w:val="359"/>
        </w:trPr>
        <w:tc>
          <w:tcPr>
            <w:tcW w:w="1365" w:type="pct"/>
            <w:gridSpan w:val="2"/>
            <w:shd w:val="clear" w:color="auto" w:fill="auto"/>
            <w:vAlign w:val="center"/>
            <w:hideMark/>
          </w:tcPr>
          <w:p w14:paraId="127315AE" w14:textId="77777777" w:rsidR="00465FA8" w:rsidRPr="007C6D37" w:rsidRDefault="00465FA8" w:rsidP="00BB4349">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6413795E" w14:textId="77777777" w:rsidR="00465FA8" w:rsidRPr="001315C8" w:rsidRDefault="00465FA8" w:rsidP="00BB4349">
            <w:pPr>
              <w:spacing w:after="0" w:line="240" w:lineRule="auto"/>
              <w:jc w:val="center"/>
              <w:rPr>
                <w:sz w:val="16"/>
                <w:lang w:eastAsia="es-MX"/>
              </w:rPr>
            </w:pPr>
          </w:p>
        </w:tc>
        <w:tc>
          <w:tcPr>
            <w:tcW w:w="3387" w:type="pct"/>
            <w:gridSpan w:val="11"/>
            <w:shd w:val="clear" w:color="auto" w:fill="auto"/>
            <w:vAlign w:val="center"/>
            <w:hideMark/>
          </w:tcPr>
          <w:p w14:paraId="5A23FE16" w14:textId="03E17AEA" w:rsidR="00465FA8" w:rsidRPr="001315C8" w:rsidRDefault="001320FC" w:rsidP="001320FC">
            <w:pPr>
              <w:spacing w:after="0" w:line="240" w:lineRule="auto"/>
              <w:jc w:val="center"/>
              <w:rPr>
                <w:sz w:val="16"/>
                <w:lang w:eastAsia="es-MX"/>
              </w:rPr>
            </w:pPr>
            <w:r>
              <w:rPr>
                <w:sz w:val="16"/>
                <w:lang w:eastAsia="es-MX"/>
              </w:rPr>
              <w:t>F</w:t>
            </w:r>
            <w:r w:rsidRPr="001320FC">
              <w:rPr>
                <w:sz w:val="16"/>
                <w:lang w:eastAsia="es-MX"/>
              </w:rPr>
              <w:t>iguras educativas de Educación Básica de Escuelas</w:t>
            </w:r>
            <w:r>
              <w:rPr>
                <w:sz w:val="16"/>
                <w:lang w:eastAsia="es-MX"/>
              </w:rPr>
              <w:t xml:space="preserve"> </w:t>
            </w:r>
            <w:r w:rsidRPr="001320FC">
              <w:rPr>
                <w:sz w:val="16"/>
                <w:lang w:eastAsia="es-MX"/>
              </w:rPr>
              <w:t>Públicas de Sinaloa</w:t>
            </w:r>
          </w:p>
        </w:tc>
      </w:tr>
      <w:tr w:rsidR="00465FA8" w:rsidRPr="001315C8" w14:paraId="4B884CE2" w14:textId="77777777" w:rsidTr="001320FC">
        <w:trPr>
          <w:trHeight w:val="359"/>
        </w:trPr>
        <w:tc>
          <w:tcPr>
            <w:tcW w:w="1365" w:type="pct"/>
            <w:gridSpan w:val="2"/>
            <w:shd w:val="clear" w:color="auto" w:fill="auto"/>
            <w:vAlign w:val="center"/>
            <w:hideMark/>
          </w:tcPr>
          <w:p w14:paraId="33F9B1E4" w14:textId="77777777" w:rsidR="00465FA8" w:rsidRPr="007C6D37" w:rsidRDefault="00465FA8" w:rsidP="00BB4349">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0D2A5079" w14:textId="77777777" w:rsidR="00465FA8" w:rsidRPr="001315C8" w:rsidRDefault="00465FA8" w:rsidP="00BB4349">
            <w:pPr>
              <w:spacing w:after="0" w:line="240" w:lineRule="auto"/>
              <w:jc w:val="center"/>
              <w:rPr>
                <w:sz w:val="16"/>
                <w:lang w:eastAsia="es-MX"/>
              </w:rPr>
            </w:pPr>
          </w:p>
        </w:tc>
        <w:tc>
          <w:tcPr>
            <w:tcW w:w="3387" w:type="pct"/>
            <w:gridSpan w:val="11"/>
            <w:shd w:val="clear" w:color="auto" w:fill="auto"/>
            <w:vAlign w:val="center"/>
            <w:hideMark/>
          </w:tcPr>
          <w:p w14:paraId="2B5DE0DD" w14:textId="4E0FEBF4" w:rsidR="00465FA8" w:rsidRPr="001315C8" w:rsidRDefault="001320FC" w:rsidP="00BB4349">
            <w:pPr>
              <w:spacing w:after="0" w:line="240" w:lineRule="auto"/>
              <w:jc w:val="center"/>
              <w:rPr>
                <w:sz w:val="16"/>
                <w:lang w:eastAsia="es-MX"/>
              </w:rPr>
            </w:pPr>
            <w:r>
              <w:rPr>
                <w:sz w:val="16"/>
                <w:lang w:eastAsia="es-MX"/>
              </w:rPr>
              <w:t>F</w:t>
            </w:r>
            <w:r w:rsidRPr="001320FC">
              <w:rPr>
                <w:sz w:val="16"/>
                <w:lang w:eastAsia="es-MX"/>
              </w:rPr>
              <w:t>iguras educativa</w:t>
            </w:r>
            <w:r>
              <w:rPr>
                <w:sz w:val="16"/>
                <w:lang w:eastAsia="es-MX"/>
              </w:rPr>
              <w:t>s</w:t>
            </w:r>
          </w:p>
        </w:tc>
      </w:tr>
      <w:tr w:rsidR="001320FC" w:rsidRPr="001315C8" w14:paraId="57DAEF79" w14:textId="77777777" w:rsidTr="001320FC">
        <w:trPr>
          <w:trHeight w:val="359"/>
        </w:trPr>
        <w:tc>
          <w:tcPr>
            <w:tcW w:w="1365" w:type="pct"/>
            <w:gridSpan w:val="2"/>
            <w:shd w:val="clear" w:color="auto" w:fill="auto"/>
            <w:vAlign w:val="center"/>
            <w:hideMark/>
          </w:tcPr>
          <w:p w14:paraId="46FA68B2" w14:textId="77777777" w:rsidR="001320FC" w:rsidRPr="007C6D37" w:rsidRDefault="001320FC" w:rsidP="001320FC">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0F8F5267" w14:textId="77777777" w:rsidR="001320FC" w:rsidRPr="001315C8" w:rsidRDefault="001320FC" w:rsidP="001320FC">
            <w:pPr>
              <w:spacing w:after="0" w:line="240" w:lineRule="auto"/>
              <w:jc w:val="center"/>
              <w:rPr>
                <w:sz w:val="16"/>
                <w:lang w:eastAsia="es-MX"/>
              </w:rPr>
            </w:pPr>
          </w:p>
        </w:tc>
        <w:tc>
          <w:tcPr>
            <w:tcW w:w="3387" w:type="pct"/>
            <w:gridSpan w:val="11"/>
            <w:shd w:val="clear" w:color="auto" w:fill="auto"/>
            <w:vAlign w:val="center"/>
            <w:hideMark/>
          </w:tcPr>
          <w:p w14:paraId="0858F5D0" w14:textId="52855D9F" w:rsidR="001320FC" w:rsidRPr="001315C8" w:rsidRDefault="001320FC" w:rsidP="001320FC">
            <w:pPr>
              <w:spacing w:after="0" w:line="240" w:lineRule="auto"/>
              <w:jc w:val="center"/>
              <w:rPr>
                <w:sz w:val="16"/>
                <w:lang w:eastAsia="es-MX"/>
              </w:rPr>
            </w:pPr>
            <w:r>
              <w:rPr>
                <w:sz w:val="16"/>
                <w:lang w:eastAsia="es-MX"/>
              </w:rPr>
              <w:t>F</w:t>
            </w:r>
            <w:r w:rsidRPr="001320FC">
              <w:rPr>
                <w:sz w:val="16"/>
                <w:lang w:eastAsia="es-MX"/>
              </w:rPr>
              <w:t>iguras educativa</w:t>
            </w:r>
            <w:r>
              <w:rPr>
                <w:sz w:val="16"/>
                <w:lang w:eastAsia="es-MX"/>
              </w:rPr>
              <w:t>s</w:t>
            </w:r>
          </w:p>
        </w:tc>
      </w:tr>
      <w:tr w:rsidR="001320FC" w:rsidRPr="007C6D37" w14:paraId="35D68B07" w14:textId="77777777" w:rsidTr="00BB4349">
        <w:trPr>
          <w:trHeight w:val="314"/>
        </w:trPr>
        <w:tc>
          <w:tcPr>
            <w:tcW w:w="5000" w:type="pct"/>
            <w:gridSpan w:val="14"/>
            <w:shd w:val="clear" w:color="auto" w:fill="7F7F7F" w:themeFill="text1" w:themeFillTint="80"/>
            <w:noWrap/>
            <w:vAlign w:val="center"/>
            <w:hideMark/>
          </w:tcPr>
          <w:p w14:paraId="5421F590" w14:textId="77777777" w:rsidR="001320FC" w:rsidRPr="007C6D37" w:rsidRDefault="001320FC" w:rsidP="001320FC">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1320FC" w:rsidRPr="007C6D37" w14:paraId="4A9FCA40" w14:textId="77777777" w:rsidTr="001320FC">
        <w:trPr>
          <w:trHeight w:val="584"/>
        </w:trPr>
        <w:tc>
          <w:tcPr>
            <w:tcW w:w="817" w:type="pct"/>
            <w:shd w:val="clear" w:color="auto" w:fill="D9D9D9" w:themeFill="background1" w:themeFillShade="D9"/>
            <w:vAlign w:val="center"/>
            <w:hideMark/>
          </w:tcPr>
          <w:p w14:paraId="02A04CBC" w14:textId="77777777" w:rsidR="001320FC" w:rsidRPr="007C6D37" w:rsidRDefault="001320FC" w:rsidP="001320FC">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5AAC7CD2" w14:textId="77777777" w:rsidR="001320FC" w:rsidRPr="007C6D37" w:rsidRDefault="001320FC" w:rsidP="001320FC">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263D6ACC" w14:textId="45EF72C3" w:rsidR="001320FC" w:rsidRPr="007C6D37" w:rsidRDefault="009E2CE9" w:rsidP="001320FC">
            <w:pPr>
              <w:spacing w:after="0" w:line="240" w:lineRule="auto"/>
              <w:jc w:val="center"/>
              <w:rPr>
                <w:b/>
                <w:sz w:val="16"/>
                <w:lang w:eastAsia="es-MX"/>
              </w:rPr>
            </w:pPr>
            <w:r>
              <w:rPr>
                <w:b/>
                <w:sz w:val="16"/>
                <w:lang w:eastAsia="es-MX"/>
              </w:rPr>
              <w:t>2023</w:t>
            </w:r>
          </w:p>
        </w:tc>
        <w:tc>
          <w:tcPr>
            <w:tcW w:w="866" w:type="pct"/>
            <w:gridSpan w:val="4"/>
            <w:shd w:val="clear" w:color="auto" w:fill="D9D9D9" w:themeFill="background1" w:themeFillShade="D9"/>
            <w:vAlign w:val="center"/>
            <w:hideMark/>
          </w:tcPr>
          <w:p w14:paraId="1D36CACF" w14:textId="57E1EEBE" w:rsidR="001320FC" w:rsidRPr="007C6D37" w:rsidRDefault="009E2CE9" w:rsidP="001320FC">
            <w:pPr>
              <w:spacing w:after="0" w:line="240" w:lineRule="auto"/>
              <w:jc w:val="center"/>
              <w:rPr>
                <w:b/>
                <w:sz w:val="16"/>
                <w:lang w:eastAsia="es-MX"/>
              </w:rPr>
            </w:pPr>
            <w:r>
              <w:rPr>
                <w:b/>
                <w:sz w:val="16"/>
                <w:lang w:eastAsia="es-MX"/>
              </w:rPr>
              <w:t>2022</w:t>
            </w:r>
          </w:p>
        </w:tc>
        <w:tc>
          <w:tcPr>
            <w:tcW w:w="806" w:type="pct"/>
            <w:gridSpan w:val="2"/>
            <w:shd w:val="clear" w:color="auto" w:fill="D9D9D9" w:themeFill="background1" w:themeFillShade="D9"/>
            <w:vAlign w:val="center"/>
            <w:hideMark/>
          </w:tcPr>
          <w:p w14:paraId="5A0F319A" w14:textId="6ADE18C7" w:rsidR="001320FC" w:rsidRPr="007C6D37" w:rsidRDefault="009E2CE9" w:rsidP="001320FC">
            <w:pPr>
              <w:spacing w:after="0" w:line="240" w:lineRule="auto"/>
              <w:jc w:val="center"/>
              <w:rPr>
                <w:b/>
                <w:sz w:val="16"/>
                <w:lang w:eastAsia="es-MX"/>
              </w:rPr>
            </w:pPr>
            <w:r>
              <w:rPr>
                <w:b/>
                <w:sz w:val="16"/>
                <w:lang w:eastAsia="es-MX"/>
              </w:rPr>
              <w:t>2021</w:t>
            </w:r>
          </w:p>
        </w:tc>
        <w:tc>
          <w:tcPr>
            <w:tcW w:w="976" w:type="pct"/>
            <w:gridSpan w:val="2"/>
            <w:shd w:val="clear" w:color="auto" w:fill="D9D9D9" w:themeFill="background1" w:themeFillShade="D9"/>
            <w:vAlign w:val="center"/>
            <w:hideMark/>
          </w:tcPr>
          <w:p w14:paraId="13EEC8F3" w14:textId="75BC7F64" w:rsidR="001320FC" w:rsidRPr="007C6D37" w:rsidRDefault="001320FC" w:rsidP="009E2CE9">
            <w:pPr>
              <w:spacing w:after="0" w:line="240" w:lineRule="auto"/>
              <w:jc w:val="center"/>
              <w:rPr>
                <w:b/>
                <w:sz w:val="16"/>
                <w:lang w:eastAsia="es-MX"/>
              </w:rPr>
            </w:pPr>
            <w:r>
              <w:rPr>
                <w:b/>
                <w:sz w:val="16"/>
                <w:lang w:eastAsia="es-MX"/>
              </w:rPr>
              <w:t>20</w:t>
            </w:r>
            <w:r w:rsidR="009E2CE9">
              <w:rPr>
                <w:b/>
                <w:sz w:val="16"/>
                <w:lang w:eastAsia="es-MX"/>
              </w:rPr>
              <w:t>20</w:t>
            </w:r>
          </w:p>
        </w:tc>
      </w:tr>
      <w:tr w:rsidR="001320FC" w:rsidRPr="001315C8" w14:paraId="2EDF53FF" w14:textId="77777777" w:rsidTr="001320FC">
        <w:trPr>
          <w:trHeight w:val="254"/>
        </w:trPr>
        <w:tc>
          <w:tcPr>
            <w:tcW w:w="817" w:type="pct"/>
            <w:shd w:val="clear" w:color="auto" w:fill="auto"/>
            <w:vAlign w:val="center"/>
            <w:hideMark/>
          </w:tcPr>
          <w:p w14:paraId="6F1EC706" w14:textId="77777777" w:rsidR="001320FC" w:rsidRPr="007C6D37" w:rsidRDefault="001320FC" w:rsidP="001320FC">
            <w:pPr>
              <w:spacing w:after="0" w:line="240" w:lineRule="auto"/>
              <w:jc w:val="center"/>
              <w:rPr>
                <w:b/>
                <w:sz w:val="16"/>
                <w:lang w:eastAsia="es-MX"/>
              </w:rPr>
            </w:pPr>
            <w:r w:rsidRPr="007C6D37">
              <w:rPr>
                <w:b/>
                <w:sz w:val="16"/>
                <w:lang w:eastAsia="es-MX"/>
              </w:rPr>
              <w:t>Potencial (P)</w:t>
            </w:r>
          </w:p>
        </w:tc>
        <w:tc>
          <w:tcPr>
            <w:tcW w:w="796" w:type="pct"/>
            <w:gridSpan w:val="2"/>
            <w:shd w:val="clear" w:color="auto" w:fill="auto"/>
            <w:vAlign w:val="center"/>
            <w:hideMark/>
          </w:tcPr>
          <w:p w14:paraId="0AC61FDA" w14:textId="25E343CB" w:rsidR="001320FC" w:rsidRPr="001320FC" w:rsidRDefault="001320FC" w:rsidP="001320FC">
            <w:pPr>
              <w:spacing w:after="0" w:line="240" w:lineRule="auto"/>
              <w:jc w:val="center"/>
              <w:rPr>
                <w:sz w:val="16"/>
                <w:szCs w:val="16"/>
                <w:lang w:eastAsia="es-MX"/>
              </w:rPr>
            </w:pPr>
            <w:r w:rsidRPr="001320FC">
              <w:rPr>
                <w:sz w:val="16"/>
                <w:szCs w:val="16"/>
              </w:rPr>
              <w:t>Figuras educativas</w:t>
            </w:r>
          </w:p>
        </w:tc>
        <w:tc>
          <w:tcPr>
            <w:tcW w:w="739" w:type="pct"/>
            <w:gridSpan w:val="3"/>
            <w:shd w:val="clear" w:color="auto" w:fill="auto"/>
            <w:vAlign w:val="center"/>
            <w:hideMark/>
          </w:tcPr>
          <w:p w14:paraId="6DC0AC9C" w14:textId="68FB41C6" w:rsidR="001320FC" w:rsidRPr="001320FC" w:rsidRDefault="001320FC" w:rsidP="001320FC">
            <w:pPr>
              <w:spacing w:after="0" w:line="240" w:lineRule="auto"/>
              <w:jc w:val="center"/>
              <w:rPr>
                <w:sz w:val="16"/>
                <w:szCs w:val="16"/>
                <w:lang w:eastAsia="es-MX"/>
              </w:rPr>
            </w:pPr>
            <w:r w:rsidRPr="001320FC">
              <w:rPr>
                <w:sz w:val="16"/>
                <w:szCs w:val="16"/>
              </w:rPr>
              <w:t>34 081</w:t>
            </w:r>
          </w:p>
        </w:tc>
        <w:tc>
          <w:tcPr>
            <w:tcW w:w="866" w:type="pct"/>
            <w:gridSpan w:val="4"/>
            <w:shd w:val="clear" w:color="auto" w:fill="auto"/>
            <w:vAlign w:val="center"/>
            <w:hideMark/>
          </w:tcPr>
          <w:p w14:paraId="13AAC247" w14:textId="0A1743E4" w:rsidR="001320FC" w:rsidRPr="001320FC" w:rsidRDefault="001320FC" w:rsidP="001320FC">
            <w:pPr>
              <w:spacing w:after="0" w:line="240" w:lineRule="auto"/>
              <w:jc w:val="center"/>
              <w:rPr>
                <w:sz w:val="16"/>
                <w:szCs w:val="16"/>
                <w:lang w:eastAsia="es-MX"/>
              </w:rPr>
            </w:pPr>
            <w:r w:rsidRPr="001320FC">
              <w:rPr>
                <w:sz w:val="16"/>
                <w:szCs w:val="16"/>
              </w:rPr>
              <w:t>38 527</w:t>
            </w:r>
          </w:p>
        </w:tc>
        <w:tc>
          <w:tcPr>
            <w:tcW w:w="806" w:type="pct"/>
            <w:gridSpan w:val="2"/>
            <w:shd w:val="clear" w:color="auto" w:fill="auto"/>
            <w:vAlign w:val="center"/>
            <w:hideMark/>
          </w:tcPr>
          <w:p w14:paraId="18EBDCF6" w14:textId="39943814" w:rsidR="001320FC" w:rsidRPr="001320FC" w:rsidRDefault="001320FC" w:rsidP="001320FC">
            <w:pPr>
              <w:spacing w:after="0" w:line="240" w:lineRule="auto"/>
              <w:jc w:val="center"/>
              <w:rPr>
                <w:sz w:val="16"/>
                <w:szCs w:val="16"/>
                <w:lang w:eastAsia="es-MX"/>
              </w:rPr>
            </w:pPr>
            <w:r w:rsidRPr="001320FC">
              <w:rPr>
                <w:sz w:val="16"/>
                <w:szCs w:val="16"/>
              </w:rPr>
              <w:t>35 199</w:t>
            </w:r>
          </w:p>
        </w:tc>
        <w:tc>
          <w:tcPr>
            <w:tcW w:w="976" w:type="pct"/>
            <w:gridSpan w:val="2"/>
            <w:shd w:val="clear" w:color="auto" w:fill="auto"/>
            <w:vAlign w:val="center"/>
            <w:hideMark/>
          </w:tcPr>
          <w:p w14:paraId="2B888191" w14:textId="06381E3A" w:rsidR="001320FC" w:rsidRPr="001320FC" w:rsidRDefault="001320FC" w:rsidP="001320FC">
            <w:pPr>
              <w:spacing w:after="0" w:line="240" w:lineRule="auto"/>
              <w:jc w:val="center"/>
              <w:rPr>
                <w:sz w:val="16"/>
                <w:szCs w:val="16"/>
                <w:lang w:eastAsia="es-MX"/>
              </w:rPr>
            </w:pPr>
            <w:r w:rsidRPr="001320FC">
              <w:rPr>
                <w:sz w:val="16"/>
                <w:szCs w:val="16"/>
              </w:rPr>
              <w:t>N/A</w:t>
            </w:r>
          </w:p>
        </w:tc>
      </w:tr>
      <w:tr w:rsidR="001320FC" w:rsidRPr="001315C8" w14:paraId="74727F6B" w14:textId="77777777" w:rsidTr="001320FC">
        <w:trPr>
          <w:trHeight w:val="254"/>
        </w:trPr>
        <w:tc>
          <w:tcPr>
            <w:tcW w:w="817" w:type="pct"/>
            <w:shd w:val="clear" w:color="auto" w:fill="auto"/>
            <w:vAlign w:val="center"/>
            <w:hideMark/>
          </w:tcPr>
          <w:p w14:paraId="48A61994" w14:textId="77777777" w:rsidR="001320FC" w:rsidRPr="007C6D37" w:rsidRDefault="001320FC" w:rsidP="001320FC">
            <w:pPr>
              <w:spacing w:after="0" w:line="240" w:lineRule="auto"/>
              <w:jc w:val="center"/>
              <w:rPr>
                <w:b/>
                <w:sz w:val="16"/>
                <w:lang w:eastAsia="es-MX"/>
              </w:rPr>
            </w:pPr>
            <w:r w:rsidRPr="007C6D37">
              <w:rPr>
                <w:b/>
                <w:sz w:val="16"/>
                <w:lang w:eastAsia="es-MX"/>
              </w:rPr>
              <w:t>Objetivo (O)</w:t>
            </w:r>
          </w:p>
        </w:tc>
        <w:tc>
          <w:tcPr>
            <w:tcW w:w="796" w:type="pct"/>
            <w:gridSpan w:val="2"/>
            <w:shd w:val="clear" w:color="auto" w:fill="auto"/>
            <w:vAlign w:val="center"/>
            <w:hideMark/>
          </w:tcPr>
          <w:p w14:paraId="27302898" w14:textId="31EC4B12" w:rsidR="001320FC" w:rsidRPr="001320FC" w:rsidRDefault="001320FC" w:rsidP="001320FC">
            <w:pPr>
              <w:spacing w:after="0" w:line="240" w:lineRule="auto"/>
              <w:jc w:val="center"/>
              <w:rPr>
                <w:sz w:val="16"/>
                <w:szCs w:val="16"/>
                <w:lang w:eastAsia="es-MX"/>
              </w:rPr>
            </w:pPr>
            <w:r w:rsidRPr="001320FC">
              <w:rPr>
                <w:sz w:val="16"/>
                <w:szCs w:val="16"/>
              </w:rPr>
              <w:t>Figuras educativas</w:t>
            </w:r>
          </w:p>
        </w:tc>
        <w:tc>
          <w:tcPr>
            <w:tcW w:w="739" w:type="pct"/>
            <w:gridSpan w:val="3"/>
            <w:shd w:val="clear" w:color="auto" w:fill="auto"/>
            <w:vAlign w:val="center"/>
            <w:hideMark/>
          </w:tcPr>
          <w:p w14:paraId="7D922349" w14:textId="5108CDA0" w:rsidR="001320FC" w:rsidRPr="001320FC" w:rsidRDefault="001320FC" w:rsidP="001320FC">
            <w:pPr>
              <w:spacing w:after="0" w:line="240" w:lineRule="auto"/>
              <w:jc w:val="center"/>
              <w:rPr>
                <w:sz w:val="16"/>
                <w:szCs w:val="16"/>
                <w:lang w:eastAsia="es-MX"/>
              </w:rPr>
            </w:pPr>
            <w:r w:rsidRPr="001320FC">
              <w:rPr>
                <w:sz w:val="16"/>
                <w:szCs w:val="16"/>
              </w:rPr>
              <w:t>11 310</w:t>
            </w:r>
          </w:p>
        </w:tc>
        <w:tc>
          <w:tcPr>
            <w:tcW w:w="866" w:type="pct"/>
            <w:gridSpan w:val="4"/>
            <w:shd w:val="clear" w:color="auto" w:fill="auto"/>
            <w:vAlign w:val="center"/>
            <w:hideMark/>
          </w:tcPr>
          <w:p w14:paraId="6A60A014" w14:textId="59C55607" w:rsidR="001320FC" w:rsidRPr="001320FC" w:rsidRDefault="001320FC" w:rsidP="001320FC">
            <w:pPr>
              <w:spacing w:after="0" w:line="240" w:lineRule="auto"/>
              <w:jc w:val="center"/>
              <w:rPr>
                <w:sz w:val="16"/>
                <w:szCs w:val="16"/>
                <w:lang w:eastAsia="es-MX"/>
              </w:rPr>
            </w:pPr>
            <w:r w:rsidRPr="001320FC">
              <w:rPr>
                <w:sz w:val="16"/>
                <w:szCs w:val="16"/>
              </w:rPr>
              <w:t>3 000</w:t>
            </w:r>
          </w:p>
        </w:tc>
        <w:tc>
          <w:tcPr>
            <w:tcW w:w="806" w:type="pct"/>
            <w:gridSpan w:val="2"/>
            <w:shd w:val="clear" w:color="auto" w:fill="auto"/>
            <w:vAlign w:val="center"/>
            <w:hideMark/>
          </w:tcPr>
          <w:p w14:paraId="17EA0326" w14:textId="028241C2" w:rsidR="001320FC" w:rsidRPr="001320FC" w:rsidRDefault="001320FC" w:rsidP="001320FC">
            <w:pPr>
              <w:spacing w:after="0" w:line="240" w:lineRule="auto"/>
              <w:jc w:val="center"/>
              <w:rPr>
                <w:sz w:val="16"/>
                <w:szCs w:val="16"/>
                <w:lang w:eastAsia="es-MX"/>
              </w:rPr>
            </w:pPr>
            <w:r w:rsidRPr="001320FC">
              <w:rPr>
                <w:sz w:val="16"/>
                <w:szCs w:val="16"/>
              </w:rPr>
              <w:t>3 000</w:t>
            </w:r>
          </w:p>
        </w:tc>
        <w:tc>
          <w:tcPr>
            <w:tcW w:w="976" w:type="pct"/>
            <w:gridSpan w:val="2"/>
            <w:shd w:val="clear" w:color="auto" w:fill="auto"/>
            <w:vAlign w:val="center"/>
            <w:hideMark/>
          </w:tcPr>
          <w:p w14:paraId="07878128" w14:textId="5A216294" w:rsidR="001320FC" w:rsidRPr="001320FC" w:rsidRDefault="001320FC" w:rsidP="001320FC">
            <w:pPr>
              <w:spacing w:after="0" w:line="240" w:lineRule="auto"/>
              <w:jc w:val="center"/>
              <w:rPr>
                <w:sz w:val="16"/>
                <w:szCs w:val="16"/>
                <w:lang w:eastAsia="es-MX"/>
              </w:rPr>
            </w:pPr>
            <w:r w:rsidRPr="001320FC">
              <w:rPr>
                <w:sz w:val="16"/>
                <w:szCs w:val="16"/>
              </w:rPr>
              <w:t>N/A</w:t>
            </w:r>
          </w:p>
        </w:tc>
      </w:tr>
      <w:tr w:rsidR="001320FC" w:rsidRPr="001315C8" w14:paraId="2F202CC9" w14:textId="77777777" w:rsidTr="001320FC">
        <w:trPr>
          <w:trHeight w:val="254"/>
        </w:trPr>
        <w:tc>
          <w:tcPr>
            <w:tcW w:w="817" w:type="pct"/>
            <w:shd w:val="clear" w:color="auto" w:fill="auto"/>
            <w:vAlign w:val="center"/>
            <w:hideMark/>
          </w:tcPr>
          <w:p w14:paraId="678F2C4C" w14:textId="77777777" w:rsidR="001320FC" w:rsidRPr="007C6D37" w:rsidRDefault="001320FC" w:rsidP="001320FC">
            <w:pPr>
              <w:spacing w:after="0" w:line="240" w:lineRule="auto"/>
              <w:jc w:val="center"/>
              <w:rPr>
                <w:b/>
                <w:sz w:val="16"/>
                <w:lang w:eastAsia="es-MX"/>
              </w:rPr>
            </w:pPr>
            <w:r w:rsidRPr="007C6D37">
              <w:rPr>
                <w:b/>
                <w:sz w:val="16"/>
                <w:lang w:eastAsia="es-MX"/>
              </w:rPr>
              <w:t>Atendida (A)</w:t>
            </w:r>
          </w:p>
        </w:tc>
        <w:tc>
          <w:tcPr>
            <w:tcW w:w="796" w:type="pct"/>
            <w:gridSpan w:val="2"/>
            <w:shd w:val="clear" w:color="auto" w:fill="auto"/>
            <w:vAlign w:val="center"/>
            <w:hideMark/>
          </w:tcPr>
          <w:p w14:paraId="7AA34655" w14:textId="4DCF9CF6" w:rsidR="001320FC" w:rsidRPr="001320FC" w:rsidRDefault="001320FC" w:rsidP="001320FC">
            <w:pPr>
              <w:spacing w:after="0" w:line="240" w:lineRule="auto"/>
              <w:jc w:val="center"/>
              <w:rPr>
                <w:sz w:val="16"/>
                <w:szCs w:val="16"/>
                <w:lang w:eastAsia="es-MX"/>
              </w:rPr>
            </w:pPr>
            <w:r w:rsidRPr="001320FC">
              <w:rPr>
                <w:sz w:val="16"/>
                <w:szCs w:val="16"/>
              </w:rPr>
              <w:t>Figuras educativas</w:t>
            </w:r>
          </w:p>
        </w:tc>
        <w:tc>
          <w:tcPr>
            <w:tcW w:w="739" w:type="pct"/>
            <w:gridSpan w:val="3"/>
            <w:shd w:val="clear" w:color="auto" w:fill="auto"/>
            <w:vAlign w:val="center"/>
            <w:hideMark/>
          </w:tcPr>
          <w:p w14:paraId="64CE2C34" w14:textId="30C56801" w:rsidR="001320FC" w:rsidRPr="001320FC" w:rsidRDefault="001320FC" w:rsidP="001320FC">
            <w:pPr>
              <w:spacing w:after="0" w:line="240" w:lineRule="auto"/>
              <w:jc w:val="center"/>
              <w:rPr>
                <w:sz w:val="16"/>
                <w:szCs w:val="16"/>
                <w:lang w:eastAsia="es-MX"/>
              </w:rPr>
            </w:pPr>
            <w:r w:rsidRPr="001320FC">
              <w:rPr>
                <w:sz w:val="16"/>
                <w:szCs w:val="16"/>
              </w:rPr>
              <w:t>13 054</w:t>
            </w:r>
          </w:p>
        </w:tc>
        <w:tc>
          <w:tcPr>
            <w:tcW w:w="866" w:type="pct"/>
            <w:gridSpan w:val="4"/>
            <w:shd w:val="clear" w:color="auto" w:fill="auto"/>
            <w:vAlign w:val="center"/>
            <w:hideMark/>
          </w:tcPr>
          <w:p w14:paraId="5482B483" w14:textId="2033B1A7" w:rsidR="001320FC" w:rsidRPr="001320FC" w:rsidRDefault="001320FC" w:rsidP="001320FC">
            <w:pPr>
              <w:spacing w:after="0" w:line="240" w:lineRule="auto"/>
              <w:jc w:val="center"/>
              <w:rPr>
                <w:sz w:val="16"/>
                <w:szCs w:val="16"/>
                <w:lang w:eastAsia="es-MX"/>
              </w:rPr>
            </w:pPr>
            <w:r w:rsidRPr="001320FC">
              <w:rPr>
                <w:sz w:val="16"/>
                <w:szCs w:val="16"/>
              </w:rPr>
              <w:t>34 798</w:t>
            </w:r>
          </w:p>
        </w:tc>
        <w:tc>
          <w:tcPr>
            <w:tcW w:w="806" w:type="pct"/>
            <w:gridSpan w:val="2"/>
            <w:shd w:val="clear" w:color="auto" w:fill="auto"/>
            <w:vAlign w:val="center"/>
            <w:hideMark/>
          </w:tcPr>
          <w:p w14:paraId="3553D577" w14:textId="7A330B7C" w:rsidR="001320FC" w:rsidRPr="001320FC" w:rsidRDefault="001320FC" w:rsidP="001320FC">
            <w:pPr>
              <w:spacing w:after="0" w:line="240" w:lineRule="auto"/>
              <w:jc w:val="center"/>
              <w:rPr>
                <w:sz w:val="16"/>
                <w:szCs w:val="16"/>
                <w:lang w:eastAsia="es-MX"/>
              </w:rPr>
            </w:pPr>
            <w:r w:rsidRPr="001320FC">
              <w:rPr>
                <w:sz w:val="16"/>
                <w:szCs w:val="16"/>
              </w:rPr>
              <w:t>3 269</w:t>
            </w:r>
          </w:p>
        </w:tc>
        <w:tc>
          <w:tcPr>
            <w:tcW w:w="976" w:type="pct"/>
            <w:gridSpan w:val="2"/>
            <w:shd w:val="clear" w:color="auto" w:fill="auto"/>
            <w:vAlign w:val="center"/>
            <w:hideMark/>
          </w:tcPr>
          <w:p w14:paraId="6C3101D5" w14:textId="134CA09E" w:rsidR="001320FC" w:rsidRPr="001320FC" w:rsidRDefault="001320FC" w:rsidP="001320FC">
            <w:pPr>
              <w:spacing w:after="0" w:line="240" w:lineRule="auto"/>
              <w:jc w:val="center"/>
              <w:rPr>
                <w:sz w:val="16"/>
                <w:szCs w:val="16"/>
                <w:lang w:eastAsia="es-MX"/>
              </w:rPr>
            </w:pPr>
            <w:r w:rsidRPr="001320FC">
              <w:rPr>
                <w:sz w:val="16"/>
                <w:szCs w:val="16"/>
              </w:rPr>
              <w:t>N/A</w:t>
            </w:r>
          </w:p>
        </w:tc>
      </w:tr>
      <w:tr w:rsidR="001320FC" w:rsidRPr="007C6D37" w14:paraId="0DBF71BE" w14:textId="77777777" w:rsidTr="001320FC">
        <w:trPr>
          <w:trHeight w:val="254"/>
        </w:trPr>
        <w:tc>
          <w:tcPr>
            <w:tcW w:w="817" w:type="pct"/>
            <w:shd w:val="clear" w:color="auto" w:fill="auto"/>
            <w:vAlign w:val="center"/>
            <w:hideMark/>
          </w:tcPr>
          <w:p w14:paraId="0062DDC9" w14:textId="77777777" w:rsidR="001320FC" w:rsidRPr="007C6D37" w:rsidRDefault="001320FC" w:rsidP="001320FC">
            <w:pPr>
              <w:spacing w:after="0" w:line="240" w:lineRule="auto"/>
              <w:jc w:val="center"/>
              <w:rPr>
                <w:b/>
                <w:sz w:val="16"/>
                <w:lang w:eastAsia="es-MX"/>
              </w:rPr>
            </w:pPr>
            <w:r w:rsidRPr="007C6D37">
              <w:rPr>
                <w:b/>
                <w:sz w:val="16"/>
                <w:lang w:eastAsia="es-MX"/>
              </w:rPr>
              <w:t>(A/O) x 100</w:t>
            </w:r>
          </w:p>
        </w:tc>
        <w:tc>
          <w:tcPr>
            <w:tcW w:w="796" w:type="pct"/>
            <w:gridSpan w:val="2"/>
            <w:shd w:val="clear" w:color="auto" w:fill="auto"/>
            <w:vAlign w:val="center"/>
            <w:hideMark/>
          </w:tcPr>
          <w:p w14:paraId="6BE3156C" w14:textId="758A7315" w:rsidR="001320FC" w:rsidRPr="001320FC" w:rsidRDefault="001320FC" w:rsidP="001320FC">
            <w:pPr>
              <w:spacing w:after="0" w:line="240" w:lineRule="auto"/>
              <w:jc w:val="center"/>
              <w:rPr>
                <w:b/>
                <w:sz w:val="16"/>
                <w:szCs w:val="16"/>
                <w:lang w:eastAsia="es-MX"/>
              </w:rPr>
            </w:pPr>
            <w:r w:rsidRPr="001320FC">
              <w:rPr>
                <w:sz w:val="16"/>
                <w:szCs w:val="16"/>
              </w:rPr>
              <w:t>%</w:t>
            </w:r>
          </w:p>
        </w:tc>
        <w:tc>
          <w:tcPr>
            <w:tcW w:w="739" w:type="pct"/>
            <w:gridSpan w:val="3"/>
            <w:shd w:val="clear" w:color="auto" w:fill="auto"/>
            <w:vAlign w:val="center"/>
            <w:hideMark/>
          </w:tcPr>
          <w:p w14:paraId="01B9D34A" w14:textId="5950EEFB" w:rsidR="001320FC" w:rsidRPr="001320FC" w:rsidRDefault="005D15F0" w:rsidP="001320FC">
            <w:pPr>
              <w:spacing w:after="0" w:line="240" w:lineRule="auto"/>
              <w:jc w:val="center"/>
              <w:rPr>
                <w:b/>
                <w:sz w:val="16"/>
                <w:szCs w:val="16"/>
                <w:lang w:eastAsia="es-MX"/>
              </w:rPr>
            </w:pPr>
            <w:r>
              <w:rPr>
                <w:sz w:val="16"/>
                <w:szCs w:val="16"/>
              </w:rPr>
              <w:t>115</w:t>
            </w:r>
            <w:r w:rsidR="001320FC" w:rsidRPr="001320FC">
              <w:rPr>
                <w:sz w:val="16"/>
                <w:szCs w:val="16"/>
              </w:rPr>
              <w:t>%</w:t>
            </w:r>
          </w:p>
        </w:tc>
        <w:tc>
          <w:tcPr>
            <w:tcW w:w="866" w:type="pct"/>
            <w:gridSpan w:val="4"/>
            <w:shd w:val="clear" w:color="auto" w:fill="auto"/>
            <w:vAlign w:val="center"/>
            <w:hideMark/>
          </w:tcPr>
          <w:p w14:paraId="50EB73E8" w14:textId="073567FD" w:rsidR="001320FC" w:rsidRPr="001320FC" w:rsidRDefault="005D15F0" w:rsidP="001320FC">
            <w:pPr>
              <w:spacing w:after="0" w:line="240" w:lineRule="auto"/>
              <w:jc w:val="center"/>
              <w:rPr>
                <w:b/>
                <w:sz w:val="16"/>
                <w:szCs w:val="16"/>
                <w:lang w:eastAsia="es-MX"/>
              </w:rPr>
            </w:pPr>
            <w:r>
              <w:rPr>
                <w:sz w:val="16"/>
                <w:szCs w:val="16"/>
              </w:rPr>
              <w:t>1160</w:t>
            </w:r>
            <w:r w:rsidR="001320FC" w:rsidRPr="001320FC">
              <w:rPr>
                <w:sz w:val="16"/>
                <w:szCs w:val="16"/>
              </w:rPr>
              <w:t>%</w:t>
            </w:r>
          </w:p>
        </w:tc>
        <w:tc>
          <w:tcPr>
            <w:tcW w:w="806" w:type="pct"/>
            <w:gridSpan w:val="2"/>
            <w:shd w:val="clear" w:color="auto" w:fill="auto"/>
            <w:vAlign w:val="center"/>
            <w:hideMark/>
          </w:tcPr>
          <w:p w14:paraId="73CA63B2" w14:textId="541720B0" w:rsidR="001320FC" w:rsidRPr="001320FC" w:rsidRDefault="005D15F0" w:rsidP="001320FC">
            <w:pPr>
              <w:spacing w:after="0" w:line="240" w:lineRule="auto"/>
              <w:jc w:val="center"/>
              <w:rPr>
                <w:b/>
                <w:sz w:val="16"/>
                <w:szCs w:val="16"/>
                <w:lang w:eastAsia="es-MX"/>
              </w:rPr>
            </w:pPr>
            <w:r>
              <w:rPr>
                <w:sz w:val="16"/>
                <w:szCs w:val="16"/>
              </w:rPr>
              <w:t>109</w:t>
            </w:r>
            <w:r w:rsidR="001320FC" w:rsidRPr="001320FC">
              <w:rPr>
                <w:sz w:val="16"/>
                <w:szCs w:val="16"/>
              </w:rPr>
              <w:t>%</w:t>
            </w:r>
          </w:p>
        </w:tc>
        <w:tc>
          <w:tcPr>
            <w:tcW w:w="976" w:type="pct"/>
            <w:gridSpan w:val="2"/>
            <w:shd w:val="clear" w:color="auto" w:fill="auto"/>
            <w:vAlign w:val="center"/>
            <w:hideMark/>
          </w:tcPr>
          <w:p w14:paraId="365FA165" w14:textId="51824D89" w:rsidR="001320FC" w:rsidRPr="001320FC" w:rsidRDefault="001320FC" w:rsidP="001320FC">
            <w:pPr>
              <w:spacing w:after="0" w:line="240" w:lineRule="auto"/>
              <w:jc w:val="center"/>
              <w:rPr>
                <w:b/>
                <w:sz w:val="16"/>
                <w:szCs w:val="16"/>
                <w:lang w:eastAsia="es-MX"/>
              </w:rPr>
            </w:pPr>
            <w:r w:rsidRPr="001320FC">
              <w:rPr>
                <w:sz w:val="16"/>
                <w:szCs w:val="16"/>
              </w:rPr>
              <w:t>%</w:t>
            </w:r>
          </w:p>
        </w:tc>
      </w:tr>
      <w:tr w:rsidR="001320FC" w:rsidRPr="007C6D37" w14:paraId="6734C05A" w14:textId="77777777" w:rsidTr="00BB4349">
        <w:trPr>
          <w:trHeight w:val="344"/>
        </w:trPr>
        <w:tc>
          <w:tcPr>
            <w:tcW w:w="5000" w:type="pct"/>
            <w:gridSpan w:val="14"/>
            <w:shd w:val="clear" w:color="auto" w:fill="7F7F7F" w:themeFill="text1" w:themeFillTint="80"/>
            <w:noWrap/>
            <w:vAlign w:val="center"/>
            <w:hideMark/>
          </w:tcPr>
          <w:p w14:paraId="65F4462B" w14:textId="77777777" w:rsidR="001320FC" w:rsidRPr="007C6D37" w:rsidRDefault="001320FC" w:rsidP="001320FC">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1320FC" w:rsidRPr="007C6D37" w14:paraId="748E77D9" w14:textId="77777777" w:rsidTr="001320FC">
        <w:trPr>
          <w:trHeight w:val="446"/>
        </w:trPr>
        <w:tc>
          <w:tcPr>
            <w:tcW w:w="3621" w:type="pct"/>
            <w:gridSpan w:val="11"/>
            <w:shd w:val="clear" w:color="auto" w:fill="D9D9D9" w:themeFill="background1" w:themeFillShade="D9"/>
            <w:vAlign w:val="center"/>
            <w:hideMark/>
          </w:tcPr>
          <w:p w14:paraId="6DC429A3" w14:textId="77777777" w:rsidR="001320FC" w:rsidRPr="007C6D37" w:rsidRDefault="001320FC" w:rsidP="001320FC">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197E5677" w14:textId="77777777" w:rsidR="001320FC" w:rsidRPr="007C6D37" w:rsidRDefault="001320FC" w:rsidP="001320FC">
            <w:pPr>
              <w:spacing w:after="0" w:line="240" w:lineRule="auto"/>
              <w:jc w:val="center"/>
              <w:rPr>
                <w:b/>
                <w:sz w:val="16"/>
                <w:lang w:eastAsia="es-MX"/>
              </w:rPr>
            </w:pPr>
            <w:r w:rsidRPr="007C6D37">
              <w:rPr>
                <w:b/>
                <w:sz w:val="16"/>
                <w:lang w:eastAsia="es-MX"/>
              </w:rPr>
              <w:t>Valoración</w:t>
            </w:r>
          </w:p>
        </w:tc>
        <w:tc>
          <w:tcPr>
            <w:tcW w:w="708" w:type="pct"/>
            <w:shd w:val="clear" w:color="auto" w:fill="D9D9D9" w:themeFill="background1" w:themeFillShade="D9"/>
            <w:vAlign w:val="center"/>
            <w:hideMark/>
          </w:tcPr>
          <w:p w14:paraId="1EC7DDA3" w14:textId="77777777" w:rsidR="001320FC" w:rsidRPr="007C6D37" w:rsidRDefault="001320FC" w:rsidP="001320FC">
            <w:pPr>
              <w:spacing w:after="0" w:line="240" w:lineRule="auto"/>
              <w:jc w:val="center"/>
              <w:rPr>
                <w:b/>
                <w:sz w:val="16"/>
                <w:lang w:eastAsia="es-MX"/>
              </w:rPr>
            </w:pPr>
            <w:r w:rsidRPr="007C6D37">
              <w:rPr>
                <w:b/>
                <w:sz w:val="16"/>
                <w:lang w:eastAsia="es-MX"/>
              </w:rPr>
              <w:t>Propuesta</w:t>
            </w:r>
          </w:p>
        </w:tc>
      </w:tr>
      <w:tr w:rsidR="001320FC" w:rsidRPr="001315C8" w14:paraId="2ABD4365" w14:textId="77777777" w:rsidTr="005A02FE">
        <w:trPr>
          <w:trHeight w:val="454"/>
        </w:trPr>
        <w:tc>
          <w:tcPr>
            <w:tcW w:w="2077" w:type="pct"/>
            <w:gridSpan w:val="4"/>
            <w:shd w:val="clear" w:color="auto" w:fill="auto"/>
            <w:vAlign w:val="center"/>
            <w:hideMark/>
          </w:tcPr>
          <w:p w14:paraId="1898C488" w14:textId="77777777" w:rsidR="001320FC" w:rsidRPr="001315C8" w:rsidRDefault="001320FC" w:rsidP="001320FC">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tcPr>
          <w:p w14:paraId="37B86342" w14:textId="6FA1966D" w:rsidR="001320FC" w:rsidRPr="001315C8" w:rsidRDefault="001320FC" w:rsidP="001320FC">
            <w:pPr>
              <w:spacing w:after="0" w:line="240" w:lineRule="auto"/>
              <w:jc w:val="center"/>
              <w:rPr>
                <w:sz w:val="16"/>
                <w:lang w:eastAsia="es-MX"/>
              </w:rPr>
            </w:pPr>
          </w:p>
        </w:tc>
        <w:tc>
          <w:tcPr>
            <w:tcW w:w="234" w:type="pct"/>
            <w:gridSpan w:val="2"/>
            <w:shd w:val="clear" w:color="auto" w:fill="auto"/>
            <w:vAlign w:val="center"/>
            <w:hideMark/>
          </w:tcPr>
          <w:p w14:paraId="37C4AA40" w14:textId="77777777" w:rsidR="001320FC" w:rsidRPr="001315C8" w:rsidRDefault="001320FC" w:rsidP="001320FC">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0EC439D6" w14:textId="238AA964" w:rsidR="001320FC" w:rsidRPr="001315C8" w:rsidRDefault="001320FC" w:rsidP="001320FC">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18EB7F64" w14:textId="77777777" w:rsidR="001320FC" w:rsidRPr="001315C8" w:rsidRDefault="001320FC" w:rsidP="001320FC">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1D82DF18" w14:textId="77777777" w:rsidR="001320FC" w:rsidRPr="001315C8" w:rsidRDefault="001320FC" w:rsidP="001320FC">
            <w:pPr>
              <w:spacing w:after="0" w:line="240" w:lineRule="auto"/>
              <w:jc w:val="center"/>
              <w:rPr>
                <w:sz w:val="16"/>
                <w:lang w:eastAsia="es-MX"/>
              </w:rPr>
            </w:pPr>
          </w:p>
        </w:tc>
        <w:tc>
          <w:tcPr>
            <w:tcW w:w="403" w:type="pct"/>
            <w:shd w:val="clear" w:color="auto" w:fill="auto"/>
            <w:vAlign w:val="center"/>
            <w:hideMark/>
          </w:tcPr>
          <w:p w14:paraId="40B5654C" w14:textId="77777777" w:rsidR="001320FC" w:rsidRPr="001315C8" w:rsidRDefault="001320FC" w:rsidP="001320FC">
            <w:pPr>
              <w:spacing w:after="0" w:line="240" w:lineRule="auto"/>
              <w:jc w:val="center"/>
              <w:rPr>
                <w:sz w:val="16"/>
                <w:lang w:eastAsia="es-MX"/>
              </w:rPr>
            </w:pPr>
            <w:r w:rsidRPr="001315C8">
              <w:rPr>
                <w:sz w:val="16"/>
                <w:lang w:eastAsia="es-MX"/>
              </w:rPr>
              <w:t>Parcial</w:t>
            </w:r>
          </w:p>
        </w:tc>
        <w:tc>
          <w:tcPr>
            <w:tcW w:w="671" w:type="pct"/>
            <w:gridSpan w:val="2"/>
            <w:shd w:val="clear" w:color="auto" w:fill="auto"/>
            <w:hideMark/>
          </w:tcPr>
          <w:p w14:paraId="09FBFCB0" w14:textId="354C0E62" w:rsidR="001320FC" w:rsidRPr="001320FC" w:rsidRDefault="001320FC" w:rsidP="001320FC">
            <w:pPr>
              <w:spacing w:after="0" w:line="240" w:lineRule="auto"/>
              <w:jc w:val="center"/>
              <w:rPr>
                <w:sz w:val="16"/>
                <w:szCs w:val="16"/>
                <w:lang w:eastAsia="es-MX"/>
              </w:rPr>
            </w:pPr>
            <w:r w:rsidRPr="001320FC">
              <w:rPr>
                <w:sz w:val="16"/>
                <w:szCs w:val="16"/>
              </w:rPr>
              <w:t>6 (cumple con todos los criterios)</w:t>
            </w:r>
          </w:p>
        </w:tc>
        <w:tc>
          <w:tcPr>
            <w:tcW w:w="708" w:type="pct"/>
            <w:shd w:val="clear" w:color="auto" w:fill="auto"/>
            <w:vAlign w:val="center"/>
            <w:hideMark/>
          </w:tcPr>
          <w:p w14:paraId="2319AAE1" w14:textId="77777777" w:rsidR="001320FC" w:rsidRPr="001315C8" w:rsidRDefault="001320FC" w:rsidP="001320FC">
            <w:pPr>
              <w:spacing w:after="0" w:line="240" w:lineRule="auto"/>
              <w:jc w:val="center"/>
              <w:rPr>
                <w:sz w:val="16"/>
                <w:lang w:eastAsia="es-MX"/>
              </w:rPr>
            </w:pPr>
          </w:p>
        </w:tc>
      </w:tr>
      <w:tr w:rsidR="001320FC" w:rsidRPr="001315C8" w14:paraId="732FD528" w14:textId="77777777" w:rsidTr="005A02FE">
        <w:trPr>
          <w:trHeight w:val="454"/>
        </w:trPr>
        <w:tc>
          <w:tcPr>
            <w:tcW w:w="2077" w:type="pct"/>
            <w:gridSpan w:val="4"/>
            <w:shd w:val="clear" w:color="auto" w:fill="auto"/>
            <w:vAlign w:val="center"/>
            <w:hideMark/>
          </w:tcPr>
          <w:p w14:paraId="39CF425F" w14:textId="77777777" w:rsidR="001320FC" w:rsidRPr="001315C8" w:rsidRDefault="001320FC" w:rsidP="001320FC">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tcPr>
          <w:p w14:paraId="5F3217B1" w14:textId="2514C318" w:rsidR="001320FC" w:rsidRPr="001315C8" w:rsidRDefault="001320FC" w:rsidP="001320FC">
            <w:pPr>
              <w:spacing w:after="0" w:line="240" w:lineRule="auto"/>
              <w:jc w:val="center"/>
              <w:rPr>
                <w:sz w:val="16"/>
                <w:lang w:eastAsia="es-MX"/>
              </w:rPr>
            </w:pPr>
          </w:p>
        </w:tc>
        <w:tc>
          <w:tcPr>
            <w:tcW w:w="234" w:type="pct"/>
            <w:gridSpan w:val="2"/>
            <w:shd w:val="clear" w:color="auto" w:fill="auto"/>
            <w:vAlign w:val="center"/>
            <w:hideMark/>
          </w:tcPr>
          <w:p w14:paraId="1FC3D1B2" w14:textId="77777777" w:rsidR="001320FC" w:rsidRPr="001315C8" w:rsidRDefault="001320FC" w:rsidP="001320FC">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36505ED3" w14:textId="199118C7" w:rsidR="001320FC" w:rsidRPr="001315C8" w:rsidRDefault="001320FC" w:rsidP="001320FC">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4452913B" w14:textId="77777777" w:rsidR="001320FC" w:rsidRPr="001315C8" w:rsidRDefault="001320FC" w:rsidP="001320FC">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2E9A5056" w14:textId="77777777" w:rsidR="001320FC" w:rsidRPr="001315C8" w:rsidRDefault="001320FC" w:rsidP="001320FC">
            <w:pPr>
              <w:spacing w:after="0" w:line="240" w:lineRule="auto"/>
              <w:jc w:val="center"/>
              <w:rPr>
                <w:sz w:val="16"/>
                <w:lang w:eastAsia="es-MX"/>
              </w:rPr>
            </w:pPr>
          </w:p>
        </w:tc>
        <w:tc>
          <w:tcPr>
            <w:tcW w:w="403" w:type="pct"/>
            <w:shd w:val="clear" w:color="auto" w:fill="auto"/>
            <w:vAlign w:val="center"/>
            <w:hideMark/>
          </w:tcPr>
          <w:p w14:paraId="7108CD27" w14:textId="77777777" w:rsidR="001320FC" w:rsidRPr="001315C8" w:rsidRDefault="001320FC" w:rsidP="001320FC">
            <w:pPr>
              <w:spacing w:after="0" w:line="240" w:lineRule="auto"/>
              <w:jc w:val="center"/>
              <w:rPr>
                <w:sz w:val="16"/>
                <w:lang w:eastAsia="es-MX"/>
              </w:rPr>
            </w:pPr>
            <w:r w:rsidRPr="001315C8">
              <w:rPr>
                <w:sz w:val="16"/>
                <w:lang w:eastAsia="es-MX"/>
              </w:rPr>
              <w:t>Parcial</w:t>
            </w:r>
          </w:p>
        </w:tc>
        <w:tc>
          <w:tcPr>
            <w:tcW w:w="671" w:type="pct"/>
            <w:gridSpan w:val="2"/>
            <w:shd w:val="clear" w:color="auto" w:fill="auto"/>
            <w:hideMark/>
          </w:tcPr>
          <w:p w14:paraId="79B3502B" w14:textId="41D0A1D7" w:rsidR="001320FC" w:rsidRPr="001320FC" w:rsidRDefault="001320FC" w:rsidP="001320FC">
            <w:pPr>
              <w:spacing w:after="0" w:line="240" w:lineRule="auto"/>
              <w:jc w:val="center"/>
              <w:rPr>
                <w:sz w:val="16"/>
                <w:szCs w:val="16"/>
                <w:lang w:eastAsia="es-MX"/>
              </w:rPr>
            </w:pPr>
            <w:r w:rsidRPr="001320FC">
              <w:rPr>
                <w:sz w:val="16"/>
                <w:szCs w:val="16"/>
              </w:rPr>
              <w:t>6 (cumple con todos los criterios)</w:t>
            </w:r>
          </w:p>
        </w:tc>
        <w:tc>
          <w:tcPr>
            <w:tcW w:w="708" w:type="pct"/>
            <w:shd w:val="clear" w:color="auto" w:fill="auto"/>
            <w:vAlign w:val="center"/>
            <w:hideMark/>
          </w:tcPr>
          <w:p w14:paraId="6F177D53" w14:textId="77777777" w:rsidR="001320FC" w:rsidRPr="001315C8" w:rsidRDefault="001320FC" w:rsidP="001320FC">
            <w:pPr>
              <w:spacing w:after="0" w:line="240" w:lineRule="auto"/>
              <w:jc w:val="center"/>
              <w:rPr>
                <w:sz w:val="16"/>
                <w:lang w:eastAsia="es-MX"/>
              </w:rPr>
            </w:pPr>
          </w:p>
        </w:tc>
      </w:tr>
      <w:tr w:rsidR="001320FC" w:rsidRPr="001315C8" w14:paraId="40C38C66" w14:textId="77777777" w:rsidTr="005A02FE">
        <w:trPr>
          <w:trHeight w:val="454"/>
        </w:trPr>
        <w:tc>
          <w:tcPr>
            <w:tcW w:w="2077" w:type="pct"/>
            <w:gridSpan w:val="4"/>
            <w:shd w:val="clear" w:color="auto" w:fill="auto"/>
            <w:vAlign w:val="center"/>
            <w:hideMark/>
          </w:tcPr>
          <w:p w14:paraId="0D11510D" w14:textId="77777777" w:rsidR="001320FC" w:rsidRPr="001315C8" w:rsidRDefault="001320FC" w:rsidP="001320FC">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tcPr>
          <w:p w14:paraId="6C5F1A64" w14:textId="288D2DFC" w:rsidR="001320FC" w:rsidRPr="001315C8" w:rsidRDefault="001320FC" w:rsidP="001320FC">
            <w:pPr>
              <w:spacing w:after="0" w:line="240" w:lineRule="auto"/>
              <w:jc w:val="center"/>
              <w:rPr>
                <w:sz w:val="16"/>
                <w:lang w:eastAsia="es-MX"/>
              </w:rPr>
            </w:pPr>
          </w:p>
        </w:tc>
        <w:tc>
          <w:tcPr>
            <w:tcW w:w="234" w:type="pct"/>
            <w:gridSpan w:val="2"/>
            <w:shd w:val="clear" w:color="auto" w:fill="auto"/>
            <w:vAlign w:val="center"/>
            <w:hideMark/>
          </w:tcPr>
          <w:p w14:paraId="178450C9" w14:textId="77777777" w:rsidR="001320FC" w:rsidRPr="001315C8" w:rsidRDefault="001320FC" w:rsidP="001320FC">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4A1BFC92" w14:textId="6E704DA7" w:rsidR="001320FC" w:rsidRPr="001315C8" w:rsidRDefault="001320FC" w:rsidP="001320FC">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2EB546CE" w14:textId="77777777" w:rsidR="001320FC" w:rsidRPr="001315C8" w:rsidRDefault="001320FC" w:rsidP="001320FC">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B6A1789" w14:textId="77777777" w:rsidR="001320FC" w:rsidRPr="001315C8" w:rsidRDefault="001320FC" w:rsidP="001320FC">
            <w:pPr>
              <w:spacing w:after="0" w:line="240" w:lineRule="auto"/>
              <w:jc w:val="center"/>
              <w:rPr>
                <w:sz w:val="16"/>
                <w:lang w:eastAsia="es-MX"/>
              </w:rPr>
            </w:pPr>
          </w:p>
        </w:tc>
        <w:tc>
          <w:tcPr>
            <w:tcW w:w="403" w:type="pct"/>
            <w:shd w:val="clear" w:color="auto" w:fill="auto"/>
            <w:vAlign w:val="center"/>
            <w:hideMark/>
          </w:tcPr>
          <w:p w14:paraId="3015E6A5" w14:textId="77777777" w:rsidR="001320FC" w:rsidRPr="001315C8" w:rsidRDefault="001320FC" w:rsidP="001320FC">
            <w:pPr>
              <w:spacing w:after="0" w:line="240" w:lineRule="auto"/>
              <w:jc w:val="center"/>
              <w:rPr>
                <w:sz w:val="16"/>
                <w:lang w:eastAsia="es-MX"/>
              </w:rPr>
            </w:pPr>
            <w:r w:rsidRPr="001315C8">
              <w:rPr>
                <w:sz w:val="16"/>
                <w:lang w:eastAsia="es-MX"/>
              </w:rPr>
              <w:t>Parcial</w:t>
            </w:r>
          </w:p>
        </w:tc>
        <w:tc>
          <w:tcPr>
            <w:tcW w:w="671" w:type="pct"/>
            <w:gridSpan w:val="2"/>
            <w:shd w:val="clear" w:color="auto" w:fill="auto"/>
            <w:hideMark/>
          </w:tcPr>
          <w:p w14:paraId="533E15CB" w14:textId="7BDD7F95" w:rsidR="001320FC" w:rsidRPr="001320FC" w:rsidRDefault="001320FC" w:rsidP="001320FC">
            <w:pPr>
              <w:spacing w:after="0" w:line="240" w:lineRule="auto"/>
              <w:jc w:val="center"/>
              <w:rPr>
                <w:sz w:val="16"/>
                <w:szCs w:val="16"/>
                <w:lang w:eastAsia="es-MX"/>
              </w:rPr>
            </w:pPr>
            <w:r w:rsidRPr="001320FC">
              <w:rPr>
                <w:sz w:val="16"/>
                <w:szCs w:val="16"/>
              </w:rPr>
              <w:t>6 (cumple con todos los criterios)</w:t>
            </w:r>
          </w:p>
        </w:tc>
        <w:tc>
          <w:tcPr>
            <w:tcW w:w="708" w:type="pct"/>
            <w:shd w:val="clear" w:color="auto" w:fill="auto"/>
            <w:vAlign w:val="center"/>
            <w:hideMark/>
          </w:tcPr>
          <w:p w14:paraId="0FD6DC06" w14:textId="77777777" w:rsidR="001320FC" w:rsidRPr="001315C8" w:rsidRDefault="001320FC" w:rsidP="001320FC">
            <w:pPr>
              <w:spacing w:after="0" w:line="240" w:lineRule="auto"/>
              <w:jc w:val="center"/>
              <w:rPr>
                <w:sz w:val="16"/>
                <w:lang w:eastAsia="es-MX"/>
              </w:rPr>
            </w:pPr>
          </w:p>
        </w:tc>
      </w:tr>
      <w:tr w:rsidR="001320FC" w:rsidRPr="001315C8" w14:paraId="1D0DB315" w14:textId="77777777" w:rsidTr="005A02FE">
        <w:trPr>
          <w:trHeight w:val="454"/>
        </w:trPr>
        <w:tc>
          <w:tcPr>
            <w:tcW w:w="2077" w:type="pct"/>
            <w:gridSpan w:val="4"/>
            <w:shd w:val="clear" w:color="auto" w:fill="auto"/>
            <w:vAlign w:val="center"/>
            <w:hideMark/>
          </w:tcPr>
          <w:p w14:paraId="28EE0411" w14:textId="77777777" w:rsidR="001320FC" w:rsidRPr="001315C8" w:rsidRDefault="001320FC" w:rsidP="001320FC">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tcPr>
          <w:p w14:paraId="4E1EBFF0" w14:textId="4B29F436" w:rsidR="001320FC" w:rsidRPr="001315C8" w:rsidRDefault="001320FC" w:rsidP="001320FC">
            <w:pPr>
              <w:spacing w:after="0" w:line="240" w:lineRule="auto"/>
              <w:jc w:val="center"/>
              <w:rPr>
                <w:sz w:val="16"/>
                <w:lang w:eastAsia="es-MX"/>
              </w:rPr>
            </w:pPr>
          </w:p>
        </w:tc>
        <w:tc>
          <w:tcPr>
            <w:tcW w:w="234" w:type="pct"/>
            <w:gridSpan w:val="2"/>
            <w:shd w:val="clear" w:color="auto" w:fill="auto"/>
            <w:vAlign w:val="center"/>
            <w:hideMark/>
          </w:tcPr>
          <w:p w14:paraId="0CB64A22" w14:textId="77777777" w:rsidR="001320FC" w:rsidRPr="001315C8" w:rsidRDefault="001320FC" w:rsidP="001320FC">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4846BC10" w14:textId="655FE4D2" w:rsidR="001320FC" w:rsidRPr="001315C8" w:rsidRDefault="001320FC" w:rsidP="001320FC">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5CA9971D" w14:textId="77777777" w:rsidR="001320FC" w:rsidRPr="001315C8" w:rsidRDefault="001320FC" w:rsidP="001320FC">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117238D" w14:textId="77777777" w:rsidR="001320FC" w:rsidRPr="001315C8" w:rsidRDefault="001320FC" w:rsidP="001320FC">
            <w:pPr>
              <w:spacing w:after="0" w:line="240" w:lineRule="auto"/>
              <w:jc w:val="center"/>
              <w:rPr>
                <w:sz w:val="16"/>
                <w:lang w:eastAsia="es-MX"/>
              </w:rPr>
            </w:pPr>
          </w:p>
        </w:tc>
        <w:tc>
          <w:tcPr>
            <w:tcW w:w="403" w:type="pct"/>
            <w:shd w:val="clear" w:color="auto" w:fill="auto"/>
            <w:vAlign w:val="center"/>
            <w:hideMark/>
          </w:tcPr>
          <w:p w14:paraId="1FBBC745" w14:textId="77777777" w:rsidR="001320FC" w:rsidRPr="001315C8" w:rsidRDefault="001320FC" w:rsidP="001320FC">
            <w:pPr>
              <w:spacing w:after="0" w:line="240" w:lineRule="auto"/>
              <w:jc w:val="center"/>
              <w:rPr>
                <w:sz w:val="16"/>
                <w:lang w:eastAsia="es-MX"/>
              </w:rPr>
            </w:pPr>
            <w:r w:rsidRPr="001315C8">
              <w:rPr>
                <w:sz w:val="16"/>
                <w:lang w:eastAsia="es-MX"/>
              </w:rPr>
              <w:t>Parcial</w:t>
            </w:r>
          </w:p>
        </w:tc>
        <w:tc>
          <w:tcPr>
            <w:tcW w:w="671" w:type="pct"/>
            <w:gridSpan w:val="2"/>
            <w:shd w:val="clear" w:color="auto" w:fill="auto"/>
            <w:hideMark/>
          </w:tcPr>
          <w:p w14:paraId="01D85D0A" w14:textId="7B746618" w:rsidR="001320FC" w:rsidRPr="001320FC" w:rsidRDefault="001320FC" w:rsidP="001320FC">
            <w:pPr>
              <w:spacing w:after="0" w:line="240" w:lineRule="auto"/>
              <w:jc w:val="center"/>
              <w:rPr>
                <w:sz w:val="16"/>
                <w:szCs w:val="16"/>
                <w:lang w:eastAsia="es-MX"/>
              </w:rPr>
            </w:pPr>
            <w:r w:rsidRPr="001320FC">
              <w:rPr>
                <w:sz w:val="16"/>
                <w:szCs w:val="16"/>
              </w:rPr>
              <w:t>6 (cumple con todos los criterios)</w:t>
            </w:r>
          </w:p>
        </w:tc>
        <w:tc>
          <w:tcPr>
            <w:tcW w:w="708" w:type="pct"/>
            <w:shd w:val="clear" w:color="auto" w:fill="auto"/>
            <w:vAlign w:val="center"/>
            <w:hideMark/>
          </w:tcPr>
          <w:p w14:paraId="6475FA3C" w14:textId="77777777" w:rsidR="001320FC" w:rsidRPr="001315C8" w:rsidRDefault="001320FC" w:rsidP="001320FC">
            <w:pPr>
              <w:spacing w:after="0" w:line="240" w:lineRule="auto"/>
              <w:jc w:val="center"/>
              <w:rPr>
                <w:sz w:val="16"/>
                <w:lang w:eastAsia="es-MX"/>
              </w:rPr>
            </w:pPr>
          </w:p>
        </w:tc>
      </w:tr>
      <w:tr w:rsidR="001320FC" w:rsidRPr="001315C8" w14:paraId="48E79C7E" w14:textId="77777777" w:rsidTr="005A02FE">
        <w:trPr>
          <w:trHeight w:val="454"/>
        </w:trPr>
        <w:tc>
          <w:tcPr>
            <w:tcW w:w="2077" w:type="pct"/>
            <w:gridSpan w:val="4"/>
            <w:shd w:val="clear" w:color="auto" w:fill="auto"/>
            <w:vAlign w:val="center"/>
            <w:hideMark/>
          </w:tcPr>
          <w:p w14:paraId="319BEA99" w14:textId="77777777" w:rsidR="001320FC" w:rsidRPr="001315C8" w:rsidRDefault="001320FC" w:rsidP="001320FC">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4583AB60" w14:textId="77777777" w:rsidR="001320FC" w:rsidRPr="001315C8" w:rsidRDefault="001320FC" w:rsidP="001320FC">
            <w:pPr>
              <w:spacing w:after="0" w:line="240" w:lineRule="auto"/>
              <w:jc w:val="center"/>
              <w:rPr>
                <w:color w:val="000000"/>
                <w:sz w:val="16"/>
                <w:lang w:eastAsia="es-MX"/>
              </w:rPr>
            </w:pPr>
          </w:p>
        </w:tc>
        <w:tc>
          <w:tcPr>
            <w:tcW w:w="234" w:type="pct"/>
            <w:gridSpan w:val="2"/>
            <w:shd w:val="clear" w:color="auto" w:fill="auto"/>
            <w:vAlign w:val="center"/>
            <w:hideMark/>
          </w:tcPr>
          <w:p w14:paraId="675259C4" w14:textId="77777777" w:rsidR="001320FC" w:rsidRPr="001315C8" w:rsidRDefault="001320FC" w:rsidP="001320FC">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5D4A9083" w14:textId="2ADA2E86" w:rsidR="001320FC" w:rsidRPr="001315C8" w:rsidRDefault="001320FC" w:rsidP="001320FC">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1096E967" w14:textId="77777777" w:rsidR="001320FC" w:rsidRPr="001315C8" w:rsidRDefault="001320FC" w:rsidP="001320FC">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84D8E8" w14:textId="77777777" w:rsidR="001320FC" w:rsidRPr="001315C8" w:rsidRDefault="001320FC" w:rsidP="001320FC">
            <w:pPr>
              <w:spacing w:after="0" w:line="240" w:lineRule="auto"/>
              <w:jc w:val="center"/>
              <w:rPr>
                <w:sz w:val="16"/>
                <w:lang w:eastAsia="es-MX"/>
              </w:rPr>
            </w:pPr>
          </w:p>
        </w:tc>
        <w:tc>
          <w:tcPr>
            <w:tcW w:w="403" w:type="pct"/>
            <w:shd w:val="clear" w:color="auto" w:fill="auto"/>
            <w:vAlign w:val="center"/>
            <w:hideMark/>
          </w:tcPr>
          <w:p w14:paraId="6B81F081" w14:textId="77777777" w:rsidR="001320FC" w:rsidRPr="001315C8" w:rsidRDefault="001320FC" w:rsidP="001320FC">
            <w:pPr>
              <w:spacing w:after="0" w:line="240" w:lineRule="auto"/>
              <w:jc w:val="center"/>
              <w:rPr>
                <w:sz w:val="16"/>
                <w:lang w:eastAsia="es-MX"/>
              </w:rPr>
            </w:pPr>
            <w:r w:rsidRPr="001315C8">
              <w:rPr>
                <w:sz w:val="16"/>
                <w:lang w:eastAsia="es-MX"/>
              </w:rPr>
              <w:t>Parcial</w:t>
            </w:r>
          </w:p>
        </w:tc>
        <w:tc>
          <w:tcPr>
            <w:tcW w:w="671" w:type="pct"/>
            <w:gridSpan w:val="2"/>
            <w:shd w:val="clear" w:color="auto" w:fill="auto"/>
            <w:hideMark/>
          </w:tcPr>
          <w:p w14:paraId="72F475DA" w14:textId="3B7DA75F" w:rsidR="001320FC" w:rsidRPr="001320FC" w:rsidRDefault="001320FC" w:rsidP="001320FC">
            <w:pPr>
              <w:spacing w:after="0" w:line="240" w:lineRule="auto"/>
              <w:jc w:val="center"/>
              <w:rPr>
                <w:sz w:val="16"/>
                <w:szCs w:val="16"/>
                <w:lang w:eastAsia="es-MX"/>
              </w:rPr>
            </w:pPr>
            <w:r w:rsidRPr="001320FC">
              <w:rPr>
                <w:sz w:val="16"/>
                <w:szCs w:val="16"/>
              </w:rPr>
              <w:t>6 (cumple con todos los criterios)</w:t>
            </w:r>
          </w:p>
        </w:tc>
        <w:tc>
          <w:tcPr>
            <w:tcW w:w="708" w:type="pct"/>
            <w:shd w:val="clear" w:color="auto" w:fill="auto"/>
            <w:vAlign w:val="center"/>
            <w:hideMark/>
          </w:tcPr>
          <w:p w14:paraId="275A291A" w14:textId="77777777" w:rsidR="001320FC" w:rsidRPr="001315C8" w:rsidRDefault="001320FC" w:rsidP="001320FC">
            <w:pPr>
              <w:spacing w:after="0" w:line="240" w:lineRule="auto"/>
              <w:jc w:val="center"/>
              <w:rPr>
                <w:sz w:val="16"/>
                <w:lang w:eastAsia="es-MX"/>
              </w:rPr>
            </w:pPr>
          </w:p>
        </w:tc>
      </w:tr>
      <w:tr w:rsidR="001320FC" w:rsidRPr="001315C8" w14:paraId="3D227C10" w14:textId="77777777" w:rsidTr="005A02FE">
        <w:trPr>
          <w:trHeight w:val="454"/>
        </w:trPr>
        <w:tc>
          <w:tcPr>
            <w:tcW w:w="2077" w:type="pct"/>
            <w:gridSpan w:val="4"/>
            <w:shd w:val="clear" w:color="auto" w:fill="auto"/>
            <w:vAlign w:val="center"/>
            <w:hideMark/>
          </w:tcPr>
          <w:p w14:paraId="786B63A3" w14:textId="77777777" w:rsidR="001320FC" w:rsidRPr="001315C8" w:rsidRDefault="001320FC" w:rsidP="001320FC">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4ADA6A90" w14:textId="77777777" w:rsidR="001320FC" w:rsidRPr="001315C8" w:rsidRDefault="001320FC" w:rsidP="001320FC">
            <w:pPr>
              <w:spacing w:after="0" w:line="240" w:lineRule="auto"/>
              <w:jc w:val="center"/>
              <w:rPr>
                <w:color w:val="000000"/>
                <w:sz w:val="16"/>
                <w:lang w:eastAsia="es-MX"/>
              </w:rPr>
            </w:pPr>
          </w:p>
        </w:tc>
        <w:tc>
          <w:tcPr>
            <w:tcW w:w="234" w:type="pct"/>
            <w:gridSpan w:val="2"/>
            <w:shd w:val="clear" w:color="auto" w:fill="auto"/>
            <w:vAlign w:val="center"/>
            <w:hideMark/>
          </w:tcPr>
          <w:p w14:paraId="3836E404" w14:textId="77777777" w:rsidR="001320FC" w:rsidRPr="001315C8" w:rsidRDefault="001320FC" w:rsidP="001320FC">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2CD62ECB" w14:textId="0F37832E" w:rsidR="001320FC" w:rsidRPr="001315C8" w:rsidRDefault="001320FC" w:rsidP="001320FC">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2FCDE435" w14:textId="77777777" w:rsidR="001320FC" w:rsidRPr="001315C8" w:rsidRDefault="001320FC" w:rsidP="001320FC">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B8A384" w14:textId="77777777" w:rsidR="001320FC" w:rsidRPr="001315C8" w:rsidRDefault="001320FC" w:rsidP="001320FC">
            <w:pPr>
              <w:spacing w:after="0" w:line="240" w:lineRule="auto"/>
              <w:jc w:val="center"/>
              <w:rPr>
                <w:sz w:val="16"/>
                <w:lang w:eastAsia="es-MX"/>
              </w:rPr>
            </w:pPr>
          </w:p>
        </w:tc>
        <w:tc>
          <w:tcPr>
            <w:tcW w:w="403" w:type="pct"/>
            <w:shd w:val="clear" w:color="auto" w:fill="auto"/>
            <w:vAlign w:val="center"/>
            <w:hideMark/>
          </w:tcPr>
          <w:p w14:paraId="2E65C5C3" w14:textId="77777777" w:rsidR="001320FC" w:rsidRPr="001315C8" w:rsidRDefault="001320FC" w:rsidP="001320FC">
            <w:pPr>
              <w:spacing w:after="0" w:line="240" w:lineRule="auto"/>
              <w:jc w:val="center"/>
              <w:rPr>
                <w:sz w:val="16"/>
                <w:lang w:eastAsia="es-MX"/>
              </w:rPr>
            </w:pPr>
            <w:r w:rsidRPr="001315C8">
              <w:rPr>
                <w:sz w:val="16"/>
                <w:lang w:eastAsia="es-MX"/>
              </w:rPr>
              <w:t>Parcial</w:t>
            </w:r>
          </w:p>
        </w:tc>
        <w:tc>
          <w:tcPr>
            <w:tcW w:w="671" w:type="pct"/>
            <w:gridSpan w:val="2"/>
            <w:shd w:val="clear" w:color="auto" w:fill="auto"/>
            <w:hideMark/>
          </w:tcPr>
          <w:p w14:paraId="11609645" w14:textId="5E8ABCB4" w:rsidR="001320FC" w:rsidRPr="001320FC" w:rsidRDefault="001320FC" w:rsidP="001320FC">
            <w:pPr>
              <w:spacing w:after="0" w:line="240" w:lineRule="auto"/>
              <w:jc w:val="center"/>
              <w:rPr>
                <w:sz w:val="16"/>
                <w:szCs w:val="16"/>
                <w:lang w:eastAsia="es-MX"/>
              </w:rPr>
            </w:pPr>
            <w:r w:rsidRPr="001320FC">
              <w:rPr>
                <w:sz w:val="16"/>
                <w:szCs w:val="16"/>
              </w:rPr>
              <w:t>6 (cumple con todos los criterios)</w:t>
            </w:r>
          </w:p>
        </w:tc>
        <w:tc>
          <w:tcPr>
            <w:tcW w:w="708" w:type="pct"/>
            <w:shd w:val="clear" w:color="auto" w:fill="auto"/>
            <w:vAlign w:val="center"/>
            <w:hideMark/>
          </w:tcPr>
          <w:p w14:paraId="41719308" w14:textId="77777777" w:rsidR="001320FC" w:rsidRPr="001315C8" w:rsidRDefault="001320FC" w:rsidP="001320FC">
            <w:pPr>
              <w:spacing w:after="0" w:line="240" w:lineRule="auto"/>
              <w:jc w:val="center"/>
              <w:rPr>
                <w:sz w:val="16"/>
                <w:lang w:eastAsia="es-MX"/>
              </w:rPr>
            </w:pPr>
          </w:p>
        </w:tc>
      </w:tr>
    </w:tbl>
    <w:p w14:paraId="6B51809B" w14:textId="77777777" w:rsidR="00465FA8" w:rsidRDefault="00465FA8" w:rsidP="00B54588">
      <w:pPr>
        <w:rPr>
          <w:lang w:val="es-ES"/>
        </w:rPr>
        <w:sectPr w:rsidR="00465FA8" w:rsidSect="00465FA8">
          <w:headerReference w:type="default" r:id="rId35"/>
          <w:footerReference w:type="default" r:id="rId36"/>
          <w:pgSz w:w="12240" w:h="15840" w:code="1"/>
          <w:pgMar w:top="1701" w:right="1134" w:bottom="1701" w:left="1661" w:header="284" w:footer="1077" w:gutter="0"/>
          <w:cols w:space="708"/>
          <w:docGrid w:linePitch="360"/>
        </w:sectPr>
      </w:pPr>
    </w:p>
    <w:p w14:paraId="10DF24B9" w14:textId="05E3E8CD" w:rsidR="00EB563A" w:rsidRDefault="00EB563A" w:rsidP="000D1454">
      <w:pPr>
        <w:pStyle w:val="Ttulo2"/>
        <w:spacing w:line="240" w:lineRule="auto"/>
        <w:jc w:val="center"/>
        <w:rPr>
          <w:lang w:val="es-ES"/>
        </w:rPr>
      </w:pPr>
      <w:bookmarkStart w:id="217" w:name="_Toc170815655"/>
      <w:bookmarkStart w:id="218" w:name="_Toc94870555"/>
      <w:r>
        <w:rPr>
          <w:lang w:val="es-ES"/>
        </w:rPr>
        <w:lastRenderedPageBreak/>
        <w:t>Anexo II</w:t>
      </w:r>
      <w:bookmarkEnd w:id="217"/>
    </w:p>
    <w:bookmarkEnd w:id="218"/>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2CA68119" w14:textId="77777777" w:rsidTr="00EB563A">
        <w:trPr>
          <w:trHeight w:val="748"/>
        </w:trPr>
        <w:tc>
          <w:tcPr>
            <w:tcW w:w="1765"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1320FC" w:rsidRPr="00EB563A" w14:paraId="087C965E" w14:textId="77777777" w:rsidTr="001320FC">
        <w:trPr>
          <w:trHeight w:val="825"/>
        </w:trPr>
        <w:tc>
          <w:tcPr>
            <w:tcW w:w="1765" w:type="dxa"/>
            <w:vAlign w:val="center"/>
          </w:tcPr>
          <w:p w14:paraId="0AB3788C" w14:textId="5EA3E5C9" w:rsidR="001320FC" w:rsidRPr="00EB563A" w:rsidRDefault="001320FC" w:rsidP="001320FC">
            <w:pPr>
              <w:spacing w:line="240" w:lineRule="auto"/>
              <w:jc w:val="center"/>
              <w:rPr>
                <w:sz w:val="18"/>
                <w:lang w:val="es-ES"/>
              </w:rPr>
            </w:pPr>
            <w:r>
              <w:rPr>
                <w:sz w:val="18"/>
                <w:lang w:val="es-ES"/>
              </w:rPr>
              <w:t>1</w:t>
            </w:r>
          </w:p>
        </w:tc>
        <w:tc>
          <w:tcPr>
            <w:tcW w:w="1765" w:type="dxa"/>
            <w:vAlign w:val="center"/>
          </w:tcPr>
          <w:p w14:paraId="22244BE2" w14:textId="36BCFA06" w:rsidR="001320FC" w:rsidRPr="00EB563A" w:rsidRDefault="001320FC" w:rsidP="001320FC">
            <w:pPr>
              <w:spacing w:line="240" w:lineRule="auto"/>
              <w:jc w:val="center"/>
              <w:rPr>
                <w:sz w:val="18"/>
                <w:lang w:val="es-ES"/>
              </w:rPr>
            </w:pPr>
            <w:r w:rsidRPr="003315A8">
              <w:rPr>
                <w:sz w:val="18"/>
                <w:lang w:val="es-ES"/>
              </w:rPr>
              <w:t>Subsecretaría de Educación Básica</w:t>
            </w:r>
          </w:p>
        </w:tc>
        <w:tc>
          <w:tcPr>
            <w:tcW w:w="1766" w:type="dxa"/>
            <w:vAlign w:val="center"/>
          </w:tcPr>
          <w:p w14:paraId="657FD958" w14:textId="334DA513" w:rsidR="001320FC" w:rsidRPr="00EB563A" w:rsidRDefault="001320FC" w:rsidP="001320FC">
            <w:pPr>
              <w:spacing w:line="240" w:lineRule="auto"/>
              <w:jc w:val="center"/>
              <w:rPr>
                <w:sz w:val="18"/>
                <w:lang w:val="es-ES"/>
              </w:rPr>
            </w:pPr>
            <w:r w:rsidRPr="003315A8">
              <w:rPr>
                <w:sz w:val="18"/>
                <w:lang w:val="es-ES"/>
              </w:rPr>
              <w:t>S - Sujetos a Reglas de Operación</w:t>
            </w:r>
          </w:p>
        </w:tc>
        <w:tc>
          <w:tcPr>
            <w:tcW w:w="1766" w:type="dxa"/>
            <w:vAlign w:val="center"/>
          </w:tcPr>
          <w:p w14:paraId="74C1E04E" w14:textId="44FE551D" w:rsidR="001320FC" w:rsidRPr="00EB563A" w:rsidRDefault="001320FC" w:rsidP="001320FC">
            <w:pPr>
              <w:spacing w:line="240" w:lineRule="auto"/>
              <w:jc w:val="center"/>
              <w:rPr>
                <w:sz w:val="18"/>
                <w:lang w:val="es-ES"/>
              </w:rPr>
            </w:pPr>
            <w:r>
              <w:rPr>
                <w:sz w:val="18"/>
                <w:lang w:val="es-ES"/>
              </w:rPr>
              <w:t>044</w:t>
            </w:r>
          </w:p>
        </w:tc>
        <w:tc>
          <w:tcPr>
            <w:tcW w:w="1766" w:type="dxa"/>
            <w:vAlign w:val="center"/>
          </w:tcPr>
          <w:p w14:paraId="4CC6FA49" w14:textId="38449D9A" w:rsidR="001320FC" w:rsidRPr="00EB563A" w:rsidRDefault="001320FC" w:rsidP="001320FC">
            <w:pPr>
              <w:spacing w:line="240" w:lineRule="auto"/>
              <w:jc w:val="center"/>
              <w:rPr>
                <w:sz w:val="18"/>
                <w:lang w:val="es-ES"/>
              </w:rPr>
            </w:pPr>
            <w:r>
              <w:rPr>
                <w:sz w:val="18"/>
                <w:lang w:val="es-ES"/>
              </w:rPr>
              <w:t>Desarrollo Profesional Docente</w:t>
            </w:r>
          </w:p>
        </w:tc>
      </w:tr>
    </w:tbl>
    <w:p w14:paraId="67F64F76" w14:textId="77777777" w:rsidR="00EB563A" w:rsidRPr="00EB563A" w:rsidRDefault="00EB563A" w:rsidP="00EB563A">
      <w:pPr>
        <w:rPr>
          <w:lang w:val="es-ES"/>
        </w:rPr>
      </w:pPr>
    </w:p>
    <w:p w14:paraId="02503CCE" w14:textId="77777777" w:rsidR="00313B2B" w:rsidRPr="003A1BA6" w:rsidRDefault="00313B2B" w:rsidP="00313B2B">
      <w:pPr>
        <w:pStyle w:val="Sinespaciado"/>
        <w:jc w:val="both"/>
        <w:rPr>
          <w:rFonts w:ascii="Montserrat Light" w:hAnsi="Montserrat Light" w:cs="Arial"/>
          <w:bCs/>
          <w:lang w:val="es-ES"/>
        </w:rPr>
      </w:pPr>
    </w:p>
    <w:p w14:paraId="39A4DC9B" w14:textId="0D907B2D" w:rsidR="00C174D6" w:rsidRDefault="00C174D6" w:rsidP="00313B2B">
      <w:pPr>
        <w:rPr>
          <w:lang w:val="es-ES"/>
        </w:rPr>
      </w:pPr>
    </w:p>
    <w:p w14:paraId="7AD21E1F" w14:textId="77777777" w:rsidR="00C174D6" w:rsidRDefault="00C174D6">
      <w:pPr>
        <w:spacing w:line="276" w:lineRule="auto"/>
        <w:jc w:val="left"/>
        <w:rPr>
          <w:lang w:val="es-ES"/>
        </w:rPr>
      </w:pPr>
      <w:r>
        <w:rPr>
          <w:lang w:val="es-ES"/>
        </w:rPr>
        <w:br w:type="page"/>
      </w:r>
    </w:p>
    <w:p w14:paraId="4323FB9C" w14:textId="43061708" w:rsidR="000D1454" w:rsidRDefault="000D1454" w:rsidP="000D1454">
      <w:pPr>
        <w:pStyle w:val="Ttulo2"/>
        <w:spacing w:line="240" w:lineRule="auto"/>
        <w:jc w:val="center"/>
        <w:rPr>
          <w:lang w:val="es-ES"/>
        </w:rPr>
      </w:pPr>
      <w:bookmarkStart w:id="219" w:name="_Toc170815656"/>
      <w:bookmarkStart w:id="220" w:name="_Toc94870556"/>
      <w:r>
        <w:rPr>
          <w:lang w:val="es-ES"/>
        </w:rPr>
        <w:lastRenderedPageBreak/>
        <w:t>Anexo III</w:t>
      </w:r>
      <w:bookmarkEnd w:id="219"/>
    </w:p>
    <w:bookmarkEnd w:id="220"/>
    <w:p w14:paraId="0696C2FF" w14:textId="5206B8BC" w:rsidR="00C174D6" w:rsidRPr="003A1BA6" w:rsidRDefault="00C174D6" w:rsidP="000D1454">
      <w:pPr>
        <w:pStyle w:val="Ttulo3"/>
        <w:spacing w:line="240" w:lineRule="auto"/>
        <w:jc w:val="center"/>
        <w:rPr>
          <w:lang w:val="es-ES"/>
        </w:rPr>
      </w:pPr>
      <w:r w:rsidRPr="003A1BA6">
        <w:rPr>
          <w:lang w:val="es-ES"/>
        </w:rPr>
        <w:t xml:space="preserve">CRITERIOS </w:t>
      </w:r>
      <w:r>
        <w:rPr>
          <w:lang w:val="es-ES"/>
        </w:rPr>
        <w:t>MÍNIMOS PARA LA SELECCIÓN DE LAS EVALUACIONES DE RESULTADOS</w:t>
      </w:r>
    </w:p>
    <w:p w14:paraId="4204484B" w14:textId="061A6BF8" w:rsidR="00C174D6" w:rsidRPr="00C174D6" w:rsidRDefault="00C174D6" w:rsidP="00C174D6">
      <w:pPr>
        <w:rPr>
          <w:lang w:val="es-ES"/>
        </w:rPr>
      </w:pPr>
      <w:r w:rsidRPr="00C174D6">
        <w:rPr>
          <w:lang w:val="es-ES"/>
        </w:rPr>
        <w:t>Para el apartado de Resultados únicamente se deberán incluir resultados y hallazgos de evaluaciones externas de impacto y que cumplan con alguno de los criterios que se presentan a continuación.</w:t>
      </w:r>
    </w:p>
    <w:p w14:paraId="3EDB685A" w14:textId="77777777" w:rsidR="00C174D6" w:rsidRPr="00C174D6" w:rsidRDefault="00C174D6" w:rsidP="00C174D6">
      <w:pPr>
        <w:rPr>
          <w:u w:val="single"/>
          <w:lang w:val="es-ES"/>
        </w:rPr>
      </w:pPr>
      <w:r w:rsidRPr="00C174D6">
        <w:rPr>
          <w:u w:val="single"/>
          <w:lang w:val="es-ES"/>
        </w:rPr>
        <w:t>Criterios</w:t>
      </w:r>
    </w:p>
    <w:p w14:paraId="49528D26" w14:textId="559CB382" w:rsidR="00C174D6" w:rsidRDefault="00C174D6" w:rsidP="006A1534">
      <w:pPr>
        <w:pStyle w:val="Prrafodelista"/>
        <w:numPr>
          <w:ilvl w:val="0"/>
          <w:numId w:val="6"/>
        </w:numPr>
        <w:spacing w:line="276" w:lineRule="auto"/>
        <w:rPr>
          <w:iCs/>
        </w:rPr>
      </w:pPr>
      <w:r w:rsidRPr="00C174D6">
        <w:rPr>
          <w:iCs/>
        </w:rPr>
        <w:t>La evaluación debe presentar información sobre la comparación de un grupo de beneficiarios con uno de no beneficiarios de características similares.</w:t>
      </w:r>
    </w:p>
    <w:p w14:paraId="779F7311" w14:textId="77777777" w:rsidR="00C174D6" w:rsidRPr="00C174D6" w:rsidRDefault="00C174D6" w:rsidP="00C174D6">
      <w:pPr>
        <w:pStyle w:val="Prrafodelista"/>
        <w:spacing w:line="276" w:lineRule="auto"/>
        <w:rPr>
          <w:iCs/>
        </w:rPr>
      </w:pPr>
    </w:p>
    <w:p w14:paraId="6A95BDC9" w14:textId="3B0E4225" w:rsidR="00C174D6" w:rsidRDefault="00C174D6" w:rsidP="006A1534">
      <w:pPr>
        <w:pStyle w:val="Prrafodelista"/>
        <w:numPr>
          <w:ilvl w:val="0"/>
          <w:numId w:val="6"/>
        </w:numPr>
        <w:spacing w:line="276" w:lineRule="auto"/>
        <w:rPr>
          <w:iCs/>
        </w:rPr>
      </w:pPr>
      <w:r w:rsidRPr="00C174D6">
        <w:rPr>
          <w:iCs/>
        </w:rPr>
        <w:t>Se debe justificar plenamente la aplicación de la metodología de acuerdo con las características del programa y la información disponible. El método debe estar sustentado en literatura especializada en el tema que se pretende evaluar y se justifica claramente el porqué de la elección de dicho método.</w:t>
      </w:r>
    </w:p>
    <w:p w14:paraId="2D0C5FBB" w14:textId="77777777" w:rsidR="00C174D6" w:rsidRPr="00C174D6" w:rsidRDefault="00C174D6" w:rsidP="00C174D6">
      <w:pPr>
        <w:pStyle w:val="Prrafodelista"/>
        <w:spacing w:line="276" w:lineRule="auto"/>
        <w:rPr>
          <w:iCs/>
        </w:rPr>
      </w:pPr>
    </w:p>
    <w:p w14:paraId="1A71FE10" w14:textId="4EC15E0D" w:rsidR="00C174D6" w:rsidRDefault="00C174D6" w:rsidP="006A1534">
      <w:pPr>
        <w:pStyle w:val="Prrafodelista"/>
        <w:numPr>
          <w:ilvl w:val="0"/>
          <w:numId w:val="6"/>
        </w:numPr>
        <w:spacing w:line="276" w:lineRule="auto"/>
        <w:rPr>
          <w:iCs/>
        </w:rPr>
      </w:pPr>
      <w:r w:rsidRPr="00C174D6">
        <w:rPr>
          <w:iCs/>
        </w:rPr>
        <w:t>Es deseable que se utilice información de al menos dos momentos en el tiempo.</w:t>
      </w:r>
    </w:p>
    <w:p w14:paraId="6B41FFBF" w14:textId="77777777" w:rsidR="00C174D6" w:rsidRPr="00C174D6" w:rsidRDefault="00C174D6" w:rsidP="00C174D6">
      <w:pPr>
        <w:pStyle w:val="Prrafodelista"/>
        <w:spacing w:line="276" w:lineRule="auto"/>
        <w:rPr>
          <w:iCs/>
        </w:rPr>
      </w:pPr>
    </w:p>
    <w:p w14:paraId="1ABAF248" w14:textId="77777777" w:rsidR="00C174D6" w:rsidRPr="00C174D6" w:rsidRDefault="00C174D6" w:rsidP="006A1534">
      <w:pPr>
        <w:pStyle w:val="Prrafodelista"/>
        <w:numPr>
          <w:ilvl w:val="0"/>
          <w:numId w:val="6"/>
        </w:numPr>
        <w:spacing w:line="276" w:lineRule="auto"/>
        <w:rPr>
          <w:iCs/>
        </w:rPr>
      </w:pPr>
      <w:r w:rsidRPr="00C174D6">
        <w:rPr>
          <w:iCs/>
        </w:rPr>
        <w:t>Los resultados obtenidos deben referirse a los objetivos del programa.</w:t>
      </w:r>
    </w:p>
    <w:p w14:paraId="6AAAACE6" w14:textId="68CC499F" w:rsidR="00C174D6" w:rsidRDefault="00C174D6">
      <w:pPr>
        <w:spacing w:line="276" w:lineRule="auto"/>
        <w:jc w:val="left"/>
      </w:pPr>
      <w:r>
        <w:br w:type="page"/>
      </w:r>
    </w:p>
    <w:p w14:paraId="5C2C1AAC" w14:textId="53835D68" w:rsidR="000D1454" w:rsidRDefault="000D1454" w:rsidP="000D1454">
      <w:pPr>
        <w:pStyle w:val="Ttulo2"/>
        <w:spacing w:line="240" w:lineRule="auto"/>
        <w:jc w:val="center"/>
        <w:rPr>
          <w:lang w:val="es-ES"/>
        </w:rPr>
      </w:pPr>
      <w:bookmarkStart w:id="221" w:name="_Toc170815657"/>
      <w:bookmarkStart w:id="222" w:name="_Toc94870557"/>
      <w:r>
        <w:rPr>
          <w:lang w:val="es-ES"/>
        </w:rPr>
        <w:lastRenderedPageBreak/>
        <w:t>Anexo IV</w:t>
      </w:r>
      <w:bookmarkEnd w:id="221"/>
    </w:p>
    <w:bookmarkEnd w:id="222"/>
    <w:p w14:paraId="32079D93" w14:textId="77777777" w:rsidR="00C174D6" w:rsidRPr="003A1BA6" w:rsidRDefault="00C174D6" w:rsidP="000D1454">
      <w:pPr>
        <w:pStyle w:val="Ttulo3"/>
        <w:jc w:val="center"/>
        <w:rPr>
          <w:lang w:val="es-ES"/>
        </w:rPr>
      </w:pPr>
      <w:r w:rsidRPr="003A1BA6">
        <w:rPr>
          <w:lang w:val="es-ES"/>
        </w:rPr>
        <w:t>CRITERIOS GENERALES PARA LA VALORACIÓN Y SELECCIÓN DE LOS INDICADORES DE LA MATRIZ PARA INDICADORES DE RESULTADOS (MIR)</w:t>
      </w:r>
    </w:p>
    <w:p w14:paraId="2A8A468C" w14:textId="77777777" w:rsidR="00C174D6" w:rsidRPr="003A1BA6" w:rsidRDefault="00C174D6" w:rsidP="00C174D6">
      <w:pPr>
        <w:rPr>
          <w:lang w:val="es-ES"/>
        </w:rPr>
      </w:pPr>
      <w:r w:rsidRPr="003A1BA6">
        <w:rPr>
          <w:lang w:val="es-ES"/>
        </w:rPr>
        <w:t>Se deberán seleccionar un máximo de cinco indicadores de resultados (nivel Fin y Propósito dentro de la MIR) y cinco indicadores de servicios y gestión (nivel Componente y Actividad dentro de la MIR). Asimismo, para el Informe Ejecutivo debe seleccionar un máximo de tres indicadores de resultados y tres indicadores de servicios y gestión dentro de los cinco previamente seleccionados.</w:t>
      </w:r>
    </w:p>
    <w:p w14:paraId="2F4E7F8D" w14:textId="77777777" w:rsidR="00C174D6" w:rsidRPr="003A1BA6" w:rsidRDefault="00C174D6" w:rsidP="00C174D6">
      <w:pPr>
        <w:rPr>
          <w:lang w:val="es-ES"/>
        </w:rPr>
      </w:pPr>
      <w:r w:rsidRPr="003A1BA6">
        <w:rPr>
          <w:lang w:val="es-ES"/>
        </w:rPr>
        <w:t>En la selección de los indicadores se debe tomar en cuenta la Estructura Analítica del Programa presupuestario, como se define en la Guía para la Construcción de la Matriz de Indicadores para Resultados. Esta herramienta explica la razón de ser de un programa, mediante la descripción de la coherencia entre el problema, necesidad u oportunidad identificado (incluyendo sus causas y efectos) y los objetivos y medios para su solución, así como la secuencia lógica (vertical) entre los mismos.</w:t>
      </w:r>
    </w:p>
    <w:p w14:paraId="56E0CD98" w14:textId="77777777" w:rsidR="00C174D6" w:rsidRPr="003A1BA6" w:rsidRDefault="00C174D6" w:rsidP="00C174D6">
      <w:pPr>
        <w:rPr>
          <w:lang w:val="es-ES"/>
        </w:rPr>
      </w:pPr>
      <w:r w:rsidRPr="003A1BA6">
        <w:rPr>
          <w:lang w:val="es-ES"/>
        </w:rPr>
        <w:t>Se recomienda tomar en cuenta las siguientes consideraciones en la selección de indicadores:</w:t>
      </w:r>
    </w:p>
    <w:p w14:paraId="617B8639" w14:textId="5DC75E7D" w:rsidR="00C174D6" w:rsidRDefault="00C174D6" w:rsidP="006A1534">
      <w:pPr>
        <w:pStyle w:val="Prrafodelista"/>
        <w:numPr>
          <w:ilvl w:val="0"/>
          <w:numId w:val="7"/>
        </w:numPr>
        <w:spacing w:line="276" w:lineRule="auto"/>
        <w:rPr>
          <w:lang w:val="es-ES"/>
        </w:rPr>
      </w:pPr>
      <w:r w:rsidRPr="003A1BA6">
        <w:t>Los datos disponibles del indicador en el tiempo de tal manera que sea posible hacer</w:t>
      </w:r>
      <w:r w:rsidRPr="00C174D6">
        <w:rPr>
          <w:lang w:val="es-ES"/>
        </w:rPr>
        <w:t xml:space="preserve"> un análisis de la evolución de este.</w:t>
      </w:r>
    </w:p>
    <w:p w14:paraId="4480BE06" w14:textId="77777777" w:rsidR="00C174D6" w:rsidRPr="00C174D6" w:rsidRDefault="00C174D6" w:rsidP="00C174D6">
      <w:pPr>
        <w:pStyle w:val="Prrafodelista"/>
        <w:spacing w:line="276" w:lineRule="auto"/>
        <w:rPr>
          <w:lang w:val="es-ES"/>
        </w:rPr>
      </w:pPr>
    </w:p>
    <w:p w14:paraId="57EAF107" w14:textId="3A9DE7E2" w:rsidR="00C174D6" w:rsidRDefault="00C174D6" w:rsidP="006A1534">
      <w:pPr>
        <w:pStyle w:val="Prrafodelista"/>
        <w:numPr>
          <w:ilvl w:val="0"/>
          <w:numId w:val="7"/>
        </w:numPr>
        <w:spacing w:line="276" w:lineRule="auto"/>
      </w:pPr>
      <w:r w:rsidRPr="003A1BA6">
        <w:t>Identificar si la MIR ha sido modificada y si el indicador seleccionado se conserva o no (se recomienda privilegiar los indicadores que aparezcan en la MIR).</w:t>
      </w:r>
    </w:p>
    <w:p w14:paraId="56D5A929" w14:textId="77777777" w:rsidR="00C174D6" w:rsidRPr="003A1BA6" w:rsidRDefault="00C174D6" w:rsidP="00C174D6">
      <w:pPr>
        <w:pStyle w:val="Prrafodelista"/>
        <w:spacing w:line="276" w:lineRule="auto"/>
      </w:pPr>
    </w:p>
    <w:p w14:paraId="48BED323" w14:textId="3E94C1D1" w:rsidR="00C174D6" w:rsidRPr="00A919F6" w:rsidRDefault="00C174D6" w:rsidP="006A1534">
      <w:pPr>
        <w:pStyle w:val="Prrafodelista"/>
        <w:numPr>
          <w:ilvl w:val="0"/>
          <w:numId w:val="7"/>
        </w:numPr>
        <w:spacing w:line="276" w:lineRule="auto"/>
      </w:pPr>
      <w:r w:rsidRPr="00A919F6">
        <w:t>Seleccionar aquellos indicadores que aparezcan en el Presupuesto de Egresos</w:t>
      </w:r>
      <w:r w:rsidR="00A919F6">
        <w:t xml:space="preserve"> del Estado (PEE)</w:t>
      </w:r>
      <w:r w:rsidRPr="00A919F6">
        <w:t xml:space="preserve">. Los indicadores </w:t>
      </w:r>
      <w:r w:rsidR="00A919F6">
        <w:t>PEE</w:t>
      </w:r>
      <w:r w:rsidR="00A919F6" w:rsidRPr="00A919F6">
        <w:t xml:space="preserve"> </w:t>
      </w:r>
      <w:r w:rsidRPr="00A919F6">
        <w:t xml:space="preserve">se reportan en la Cuenta Pública por lo que los datos están ratificados por la </w:t>
      </w:r>
      <w:r w:rsidR="00A919F6">
        <w:t>SAF</w:t>
      </w:r>
      <w:r w:rsidRPr="00A919F6">
        <w:t>.</w:t>
      </w:r>
    </w:p>
    <w:p w14:paraId="3711A2C3" w14:textId="77777777" w:rsidR="00C174D6" w:rsidRPr="003A1BA6" w:rsidRDefault="00C174D6" w:rsidP="00C174D6">
      <w:pPr>
        <w:pStyle w:val="Prrafodelista"/>
        <w:spacing w:line="276" w:lineRule="auto"/>
      </w:pPr>
    </w:p>
    <w:p w14:paraId="0CF67B3A" w14:textId="77777777" w:rsidR="00C174D6" w:rsidRPr="003A1BA6" w:rsidRDefault="00C174D6" w:rsidP="006A1534">
      <w:pPr>
        <w:pStyle w:val="Prrafodelista"/>
        <w:numPr>
          <w:ilvl w:val="0"/>
          <w:numId w:val="7"/>
        </w:numPr>
        <w:spacing w:line="276" w:lineRule="auto"/>
      </w:pPr>
      <w:r w:rsidRPr="003A1BA6">
        <w:t>El sentido del indicador, es decir la dirección que debe tener el comportamiento del mismo para identificar cuando su desempeño es positivo o negativo no debe ser un criterio para su selección.</w:t>
      </w:r>
    </w:p>
    <w:p w14:paraId="5782B328" w14:textId="66A7E6F1" w:rsidR="007A21B3" w:rsidRDefault="007A21B3">
      <w:pPr>
        <w:spacing w:line="276" w:lineRule="auto"/>
        <w:jc w:val="left"/>
      </w:pPr>
      <w:r>
        <w:br w:type="page"/>
      </w:r>
    </w:p>
    <w:p w14:paraId="03DF48A2" w14:textId="77777777" w:rsidR="007A21B3" w:rsidRDefault="007A21B3" w:rsidP="007A21B3">
      <w:pPr>
        <w:pStyle w:val="Ttulo2"/>
        <w:spacing w:line="240" w:lineRule="auto"/>
        <w:jc w:val="center"/>
        <w:rPr>
          <w:lang w:val="es-ES"/>
        </w:rPr>
      </w:pPr>
      <w:bookmarkStart w:id="223" w:name="_Toc170815658"/>
      <w:r>
        <w:rPr>
          <w:lang w:val="es-ES"/>
        </w:rPr>
        <w:lastRenderedPageBreak/>
        <w:t>Anexo V</w:t>
      </w:r>
      <w:bookmarkEnd w:id="223"/>
    </w:p>
    <w:p w14:paraId="5253A575" w14:textId="2E373591"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17E3A569"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F3964FA" w14:textId="4E082D16" w:rsidR="007A21B3" w:rsidRPr="00845956" w:rsidRDefault="007A21B3" w:rsidP="00BB4349">
            <w:pPr>
              <w:spacing w:after="0" w:line="240" w:lineRule="auto"/>
              <w:jc w:val="center"/>
              <w:rPr>
                <w:b/>
                <w:bCs/>
                <w:color w:val="FFFFFF" w:themeColor="background1"/>
                <w:sz w:val="10"/>
                <w:lang w:eastAsia="es-MX"/>
              </w:rPr>
            </w:pPr>
          </w:p>
        </w:tc>
      </w:tr>
      <w:tr w:rsidR="00CD36AF" w:rsidRPr="00A4499B" w14:paraId="6A899CED" w14:textId="77777777" w:rsidTr="00CD36AF">
        <w:trPr>
          <w:trHeight w:val="624"/>
          <w:jc w:val="center"/>
        </w:trPr>
        <w:tc>
          <w:tcPr>
            <w:tcW w:w="2586" w:type="dxa"/>
            <w:shd w:val="clear" w:color="auto" w:fill="auto"/>
            <w:tcMar>
              <w:top w:w="0" w:type="dxa"/>
              <w:left w:w="70" w:type="dxa"/>
              <w:bottom w:w="0" w:type="dxa"/>
              <w:right w:w="70" w:type="dxa"/>
            </w:tcMar>
            <w:vAlign w:val="center"/>
            <w:hideMark/>
          </w:tcPr>
          <w:p w14:paraId="134D77C7" w14:textId="77777777" w:rsidR="00CD36AF" w:rsidRPr="003F5692" w:rsidRDefault="00CD36AF" w:rsidP="00CD36AF">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1DF8BD79" w14:textId="2A25966C" w:rsidR="00CD36AF" w:rsidRPr="001320FC" w:rsidRDefault="00CD36AF" w:rsidP="00CD36AF">
            <w:pPr>
              <w:spacing w:after="0" w:line="240" w:lineRule="auto"/>
              <w:jc w:val="center"/>
              <w:rPr>
                <w:sz w:val="18"/>
                <w:szCs w:val="18"/>
              </w:rPr>
            </w:pPr>
            <w:r w:rsidRPr="001320FC">
              <w:rPr>
                <w:sz w:val="18"/>
                <w:szCs w:val="18"/>
              </w:rPr>
              <w:t>Evaluación de Desempeño 2023</w:t>
            </w:r>
          </w:p>
        </w:tc>
      </w:tr>
      <w:tr w:rsidR="00CD36AF" w:rsidRPr="00A4499B" w14:paraId="7D73EE4A" w14:textId="77777777" w:rsidTr="00CD36AF">
        <w:trPr>
          <w:trHeight w:val="567"/>
          <w:jc w:val="center"/>
        </w:trPr>
        <w:tc>
          <w:tcPr>
            <w:tcW w:w="2586" w:type="dxa"/>
            <w:shd w:val="clear" w:color="auto" w:fill="auto"/>
            <w:tcMar>
              <w:top w:w="0" w:type="dxa"/>
              <w:left w:w="70" w:type="dxa"/>
              <w:bottom w:w="0" w:type="dxa"/>
              <w:right w:w="70" w:type="dxa"/>
            </w:tcMar>
            <w:vAlign w:val="center"/>
            <w:hideMark/>
          </w:tcPr>
          <w:p w14:paraId="3C56255C" w14:textId="77777777" w:rsidR="00CD36AF" w:rsidRPr="003F5692" w:rsidRDefault="00CD36AF" w:rsidP="00CD36AF">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4FE41E87" w14:textId="054114EE" w:rsidR="00CD36AF" w:rsidRPr="001320FC" w:rsidRDefault="00CD36AF" w:rsidP="00CD36AF">
            <w:pPr>
              <w:spacing w:after="0" w:line="240" w:lineRule="auto"/>
              <w:jc w:val="center"/>
              <w:rPr>
                <w:sz w:val="18"/>
                <w:szCs w:val="18"/>
              </w:rPr>
            </w:pPr>
            <w:r w:rsidRPr="001320FC">
              <w:rPr>
                <w:sz w:val="18"/>
                <w:szCs w:val="18"/>
              </w:rPr>
              <w:t>S044 Desarrollo Profesional Docente</w:t>
            </w:r>
          </w:p>
        </w:tc>
      </w:tr>
      <w:tr w:rsidR="00CD36AF" w:rsidRPr="00A4499B" w14:paraId="1BA8CFB1" w14:textId="77777777" w:rsidTr="00CD36AF">
        <w:trPr>
          <w:trHeight w:val="454"/>
          <w:jc w:val="center"/>
        </w:trPr>
        <w:tc>
          <w:tcPr>
            <w:tcW w:w="2586" w:type="dxa"/>
            <w:shd w:val="clear" w:color="auto" w:fill="auto"/>
            <w:tcMar>
              <w:top w:w="0" w:type="dxa"/>
              <w:left w:w="70" w:type="dxa"/>
              <w:bottom w:w="0" w:type="dxa"/>
              <w:right w:w="70" w:type="dxa"/>
            </w:tcMar>
            <w:vAlign w:val="center"/>
            <w:hideMark/>
          </w:tcPr>
          <w:p w14:paraId="63899780" w14:textId="77777777" w:rsidR="00CD36AF" w:rsidRPr="003F5692" w:rsidRDefault="00CD36AF" w:rsidP="00CD36AF">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3085E4D7" w14:textId="315B9495" w:rsidR="00CD36AF" w:rsidRPr="001320FC" w:rsidRDefault="00CD36AF" w:rsidP="00CD36AF">
            <w:pPr>
              <w:spacing w:after="0" w:line="240" w:lineRule="auto"/>
              <w:jc w:val="center"/>
              <w:rPr>
                <w:sz w:val="18"/>
                <w:szCs w:val="18"/>
              </w:rPr>
            </w:pPr>
            <w:r w:rsidRPr="001320FC">
              <w:rPr>
                <w:sz w:val="18"/>
                <w:szCs w:val="18"/>
              </w:rPr>
              <w:t xml:space="preserve">11 </w:t>
            </w:r>
            <w:r w:rsidR="001320FC">
              <w:rPr>
                <w:sz w:val="18"/>
                <w:szCs w:val="18"/>
              </w:rPr>
              <w:t>E</w:t>
            </w:r>
            <w:r w:rsidR="001320FC" w:rsidRPr="001320FC">
              <w:rPr>
                <w:sz w:val="18"/>
                <w:szCs w:val="18"/>
              </w:rPr>
              <w:t>ducación</w:t>
            </w:r>
            <w:r w:rsidRPr="001320FC">
              <w:rPr>
                <w:sz w:val="18"/>
                <w:szCs w:val="18"/>
              </w:rPr>
              <w:t xml:space="preserve"> Pública</w:t>
            </w:r>
          </w:p>
        </w:tc>
      </w:tr>
      <w:tr w:rsidR="00CD36AF" w:rsidRPr="00A4499B" w14:paraId="5F0BBD1A" w14:textId="77777777" w:rsidTr="00CD36AF">
        <w:trPr>
          <w:trHeight w:val="680"/>
          <w:jc w:val="center"/>
        </w:trPr>
        <w:tc>
          <w:tcPr>
            <w:tcW w:w="2586" w:type="dxa"/>
            <w:shd w:val="clear" w:color="auto" w:fill="auto"/>
            <w:tcMar>
              <w:top w:w="0" w:type="dxa"/>
              <w:left w:w="70" w:type="dxa"/>
              <w:bottom w:w="0" w:type="dxa"/>
              <w:right w:w="70" w:type="dxa"/>
            </w:tcMar>
            <w:vAlign w:val="center"/>
            <w:hideMark/>
          </w:tcPr>
          <w:p w14:paraId="36348CFF" w14:textId="77777777" w:rsidR="00CD36AF" w:rsidRPr="003F5692" w:rsidRDefault="00CD36AF" w:rsidP="00CD36AF">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1911E85B" w14:textId="4AA89454" w:rsidR="00CD36AF" w:rsidRPr="001320FC" w:rsidRDefault="00CD36AF" w:rsidP="00CD36AF">
            <w:pPr>
              <w:spacing w:after="0" w:line="240" w:lineRule="auto"/>
              <w:jc w:val="center"/>
              <w:rPr>
                <w:sz w:val="18"/>
                <w:szCs w:val="18"/>
              </w:rPr>
            </w:pPr>
            <w:r w:rsidRPr="001320FC">
              <w:rPr>
                <w:sz w:val="18"/>
                <w:szCs w:val="18"/>
              </w:rPr>
              <w:t>Subsecretaría de Educación Básica</w:t>
            </w:r>
          </w:p>
        </w:tc>
      </w:tr>
      <w:tr w:rsidR="00F262DE" w:rsidRPr="00A4499B" w14:paraId="1DCD2F02"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0628AAD"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3F6EEED5" w14:textId="3642EEEC" w:rsidR="00F262DE" w:rsidRPr="00D32674" w:rsidRDefault="00F262DE" w:rsidP="00F262DE">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Pr>
                <w:rFonts w:cstheme="minorHAnsi"/>
                <w:bCs/>
                <w:sz w:val="18"/>
                <w:szCs w:val="18"/>
                <w:lang w:eastAsia="es-MX"/>
              </w:rPr>
              <w:t>2023</w:t>
            </w:r>
          </w:p>
        </w:tc>
      </w:tr>
      <w:tr w:rsidR="00F262DE" w:rsidRPr="00A4499B" w14:paraId="170412A5"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3911A1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50A2F7AA" w14:textId="38984325" w:rsidR="00F262DE" w:rsidRPr="00D32674" w:rsidRDefault="00F262DE" w:rsidP="00F262DE">
            <w:pPr>
              <w:spacing w:after="0" w:line="240" w:lineRule="auto"/>
              <w:jc w:val="center"/>
              <w:rPr>
                <w:rFonts w:cstheme="minorHAnsi"/>
                <w:bCs/>
                <w:sz w:val="18"/>
                <w:szCs w:val="18"/>
                <w:lang w:eastAsia="es-MX"/>
              </w:rPr>
            </w:pPr>
            <w:r>
              <w:rPr>
                <w:rFonts w:cstheme="minorHAnsi"/>
                <w:bCs/>
                <w:sz w:val="18"/>
                <w:szCs w:val="18"/>
                <w:lang w:eastAsia="es-MX"/>
              </w:rPr>
              <w:t>2023</w:t>
            </w:r>
          </w:p>
        </w:tc>
      </w:tr>
      <w:tr w:rsidR="007A21B3" w:rsidRPr="00A4499B" w14:paraId="5ADCF789" w14:textId="77777777" w:rsidTr="00451DE0">
        <w:trPr>
          <w:trHeight w:val="510"/>
          <w:jc w:val="center"/>
        </w:trPr>
        <w:tc>
          <w:tcPr>
            <w:tcW w:w="2586" w:type="dxa"/>
            <w:shd w:val="clear" w:color="auto" w:fill="auto"/>
            <w:tcMar>
              <w:top w:w="0" w:type="dxa"/>
              <w:left w:w="70" w:type="dxa"/>
              <w:bottom w:w="0" w:type="dxa"/>
              <w:right w:w="70" w:type="dxa"/>
            </w:tcMar>
            <w:vAlign w:val="center"/>
            <w:hideMark/>
          </w:tcPr>
          <w:p w14:paraId="124C0E46"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0ACC4E1A" w14:textId="3DC599E5" w:rsidR="007A21B3" w:rsidRPr="00D32674" w:rsidRDefault="00F262DE" w:rsidP="00BB4349">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F262DE" w:rsidRPr="00A4499B" w14:paraId="2EF24D87"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6A11368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3165F199" w14:textId="3D56FC0C"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F262DE" w:rsidRPr="00A4499B" w14:paraId="08746F0F" w14:textId="77777777" w:rsidTr="00451DE0">
        <w:trPr>
          <w:trHeight w:val="737"/>
          <w:jc w:val="center"/>
        </w:trPr>
        <w:tc>
          <w:tcPr>
            <w:tcW w:w="2586" w:type="dxa"/>
            <w:shd w:val="clear" w:color="auto" w:fill="auto"/>
            <w:tcMar>
              <w:top w:w="0" w:type="dxa"/>
              <w:left w:w="70" w:type="dxa"/>
              <w:bottom w:w="0" w:type="dxa"/>
              <w:right w:w="70" w:type="dxa"/>
            </w:tcMar>
            <w:vAlign w:val="center"/>
            <w:hideMark/>
          </w:tcPr>
          <w:p w14:paraId="209510CE"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11B283BC" w14:textId="7FB93356"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7A21B3" w:rsidRPr="00A4499B" w14:paraId="56BBF8BB" w14:textId="77777777" w:rsidTr="00451DE0">
        <w:trPr>
          <w:trHeight w:val="1020"/>
          <w:jc w:val="center"/>
        </w:trPr>
        <w:tc>
          <w:tcPr>
            <w:tcW w:w="2586" w:type="dxa"/>
            <w:shd w:val="clear" w:color="auto" w:fill="auto"/>
            <w:tcMar>
              <w:top w:w="0" w:type="dxa"/>
              <w:left w:w="70" w:type="dxa"/>
              <w:bottom w:w="0" w:type="dxa"/>
              <w:right w:w="70" w:type="dxa"/>
            </w:tcMar>
            <w:vAlign w:val="center"/>
            <w:hideMark/>
          </w:tcPr>
          <w:p w14:paraId="75D548EB"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tcMar>
              <w:top w:w="0" w:type="dxa"/>
              <w:left w:w="70" w:type="dxa"/>
              <w:bottom w:w="0" w:type="dxa"/>
              <w:right w:w="70" w:type="dxa"/>
            </w:tcMar>
            <w:vAlign w:val="center"/>
            <w:hideMark/>
          </w:tcPr>
          <w:p w14:paraId="537D38D4" w14:textId="3C8EEC84" w:rsidR="005D15F0" w:rsidRDefault="005D15F0" w:rsidP="001320FC">
            <w:pPr>
              <w:spacing w:after="0" w:line="240" w:lineRule="auto"/>
              <w:jc w:val="center"/>
              <w:rPr>
                <w:rFonts w:cstheme="minorHAnsi"/>
                <w:bCs/>
                <w:sz w:val="18"/>
                <w:szCs w:val="18"/>
                <w:lang w:eastAsia="es-MX"/>
              </w:rPr>
            </w:pPr>
            <w:r w:rsidRPr="001320FC">
              <w:rPr>
                <w:rFonts w:cstheme="minorHAnsi"/>
                <w:bCs/>
                <w:sz w:val="18"/>
                <w:szCs w:val="18"/>
                <w:lang w:eastAsia="es-MX"/>
              </w:rPr>
              <w:t>Gabriela Soto Miller</w:t>
            </w:r>
          </w:p>
          <w:p w14:paraId="138DAB3E" w14:textId="13D7A90E" w:rsidR="001320FC" w:rsidRDefault="001320FC" w:rsidP="001320FC">
            <w:pPr>
              <w:spacing w:after="0" w:line="240" w:lineRule="auto"/>
              <w:jc w:val="center"/>
              <w:rPr>
                <w:rFonts w:cstheme="minorHAnsi"/>
                <w:bCs/>
                <w:sz w:val="18"/>
                <w:szCs w:val="18"/>
                <w:lang w:eastAsia="es-MX"/>
              </w:rPr>
            </w:pPr>
            <w:proofErr w:type="spellStart"/>
            <w:r w:rsidRPr="001320FC">
              <w:rPr>
                <w:rFonts w:cstheme="minorHAnsi"/>
                <w:bCs/>
                <w:sz w:val="18"/>
                <w:szCs w:val="18"/>
                <w:lang w:eastAsia="es-MX"/>
              </w:rPr>
              <w:t>Dursin</w:t>
            </w:r>
            <w:proofErr w:type="spellEnd"/>
            <w:r w:rsidRPr="001320FC">
              <w:rPr>
                <w:rFonts w:cstheme="minorHAnsi"/>
                <w:bCs/>
                <w:sz w:val="18"/>
                <w:szCs w:val="18"/>
                <w:lang w:eastAsia="es-MX"/>
              </w:rPr>
              <w:t xml:space="preserve"> Salazar Sánchez</w:t>
            </w:r>
          </w:p>
          <w:p w14:paraId="2A00668A" w14:textId="77777777" w:rsidR="00B04F3C" w:rsidRDefault="00B04F3C" w:rsidP="001320FC">
            <w:pPr>
              <w:spacing w:after="0" w:line="240" w:lineRule="auto"/>
              <w:jc w:val="center"/>
              <w:rPr>
                <w:rFonts w:cstheme="minorHAnsi"/>
                <w:bCs/>
                <w:sz w:val="18"/>
                <w:szCs w:val="18"/>
                <w:lang w:eastAsia="es-MX"/>
              </w:rPr>
            </w:pPr>
          </w:p>
          <w:p w14:paraId="125B6199" w14:textId="3804C4D8" w:rsidR="001320FC" w:rsidRPr="00D32674" w:rsidRDefault="001320FC" w:rsidP="001320FC">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7A21B3" w:rsidRPr="00A4499B" w14:paraId="1DD0D215" w14:textId="77777777" w:rsidTr="00451DE0">
        <w:trPr>
          <w:trHeight w:val="1191"/>
          <w:jc w:val="center"/>
        </w:trPr>
        <w:tc>
          <w:tcPr>
            <w:tcW w:w="2586" w:type="dxa"/>
            <w:shd w:val="clear" w:color="auto" w:fill="auto"/>
            <w:tcMar>
              <w:top w:w="0" w:type="dxa"/>
              <w:left w:w="70" w:type="dxa"/>
              <w:bottom w:w="0" w:type="dxa"/>
              <w:right w:w="70" w:type="dxa"/>
            </w:tcMar>
            <w:vAlign w:val="center"/>
            <w:hideMark/>
          </w:tcPr>
          <w:p w14:paraId="04420916" w14:textId="3F992336" w:rsidR="007A21B3" w:rsidRPr="003F5692" w:rsidRDefault="007A21B3"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sidR="00F262DE">
              <w:rPr>
                <w:rFonts w:cstheme="minorHAnsi"/>
                <w:b/>
                <w:bCs/>
                <w:sz w:val="18"/>
                <w:szCs w:val="18"/>
                <w:lang w:eastAsia="es-MX"/>
              </w:rPr>
              <w:t>dar seguimiento a la evaluación</w:t>
            </w:r>
          </w:p>
        </w:tc>
        <w:tc>
          <w:tcPr>
            <w:tcW w:w="6566" w:type="dxa"/>
            <w:tcMar>
              <w:top w:w="0" w:type="dxa"/>
              <w:left w:w="70" w:type="dxa"/>
              <w:bottom w:w="0" w:type="dxa"/>
              <w:right w:w="70" w:type="dxa"/>
            </w:tcMar>
            <w:vAlign w:val="center"/>
            <w:hideMark/>
          </w:tcPr>
          <w:p w14:paraId="74633AB9" w14:textId="3BE5602E" w:rsidR="007A21B3" w:rsidRPr="00D32674" w:rsidRDefault="001320FC" w:rsidP="00BB4349">
            <w:pPr>
              <w:spacing w:after="0" w:line="240" w:lineRule="auto"/>
              <w:jc w:val="center"/>
              <w:rPr>
                <w:rFonts w:cstheme="minorHAnsi"/>
                <w:bCs/>
                <w:sz w:val="18"/>
                <w:szCs w:val="18"/>
                <w:lang w:eastAsia="es-MX"/>
              </w:rPr>
            </w:pPr>
            <w:r w:rsidRPr="001320FC">
              <w:rPr>
                <w:rFonts w:cstheme="minorHAnsi"/>
                <w:bCs/>
                <w:sz w:val="18"/>
                <w:szCs w:val="18"/>
                <w:lang w:eastAsia="es-MX"/>
              </w:rPr>
              <w:t>Dirección de Planeación y Evaluación adscrita Subsecretaría de Planeación Educativa, Secretaría de Educación Pública y Cultura</w:t>
            </w:r>
          </w:p>
        </w:tc>
      </w:tr>
      <w:tr w:rsidR="00451DE0" w:rsidRPr="00A4499B" w14:paraId="3F63DA87" w14:textId="77777777" w:rsidTr="00451DE0">
        <w:trPr>
          <w:trHeight w:val="737"/>
          <w:jc w:val="center"/>
        </w:trPr>
        <w:tc>
          <w:tcPr>
            <w:tcW w:w="2586" w:type="dxa"/>
            <w:shd w:val="clear" w:color="auto" w:fill="auto"/>
            <w:tcMar>
              <w:top w:w="0" w:type="dxa"/>
              <w:left w:w="70" w:type="dxa"/>
              <w:bottom w:w="0" w:type="dxa"/>
              <w:right w:w="70" w:type="dxa"/>
            </w:tcMar>
            <w:vAlign w:val="center"/>
          </w:tcPr>
          <w:p w14:paraId="0C0DDA30" w14:textId="6FC4ED50" w:rsidR="00451DE0" w:rsidRPr="003F5692" w:rsidRDefault="00451DE0" w:rsidP="00BB4349">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0A782D05" w14:textId="78B7AC83" w:rsidR="00451DE0" w:rsidRPr="00D32674" w:rsidRDefault="001320FC" w:rsidP="00BB4349">
            <w:pPr>
              <w:spacing w:after="0" w:line="240" w:lineRule="auto"/>
              <w:jc w:val="center"/>
              <w:rPr>
                <w:rFonts w:cstheme="minorHAnsi"/>
                <w:bCs/>
                <w:sz w:val="18"/>
                <w:szCs w:val="18"/>
                <w:lang w:eastAsia="es-MX"/>
              </w:rPr>
            </w:pPr>
            <w:r w:rsidRPr="001320FC">
              <w:rPr>
                <w:rFonts w:cstheme="minorHAnsi"/>
                <w:bCs/>
                <w:sz w:val="18"/>
                <w:szCs w:val="18"/>
                <w:lang w:eastAsia="es-MX"/>
              </w:rPr>
              <w:t>Gabriela Soto Miller</w:t>
            </w:r>
          </w:p>
        </w:tc>
      </w:tr>
      <w:tr w:rsidR="00B04F3C" w:rsidRPr="00A4499B" w14:paraId="433E1ED9" w14:textId="77777777" w:rsidTr="00B04F3C">
        <w:trPr>
          <w:trHeight w:val="811"/>
          <w:jc w:val="center"/>
        </w:trPr>
        <w:tc>
          <w:tcPr>
            <w:tcW w:w="2586" w:type="dxa"/>
            <w:shd w:val="clear" w:color="auto" w:fill="auto"/>
            <w:tcMar>
              <w:top w:w="0" w:type="dxa"/>
              <w:left w:w="70" w:type="dxa"/>
              <w:bottom w:w="0" w:type="dxa"/>
              <w:right w:w="70" w:type="dxa"/>
            </w:tcMar>
            <w:vAlign w:val="center"/>
            <w:hideMark/>
          </w:tcPr>
          <w:p w14:paraId="6F18214E" w14:textId="77777777" w:rsidR="00B04F3C" w:rsidRPr="003F5692" w:rsidRDefault="00B04F3C" w:rsidP="00B04F3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0BC29796" w14:textId="363625E4" w:rsidR="00B04F3C" w:rsidRPr="00D32674" w:rsidRDefault="00B04F3C" w:rsidP="00B04F3C">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B04F3C" w:rsidRPr="00A4499B" w14:paraId="64D8A3A6" w14:textId="77777777" w:rsidTr="00B04F3C">
        <w:trPr>
          <w:trHeight w:val="994"/>
          <w:jc w:val="center"/>
        </w:trPr>
        <w:tc>
          <w:tcPr>
            <w:tcW w:w="2586" w:type="dxa"/>
            <w:shd w:val="clear" w:color="auto" w:fill="auto"/>
            <w:tcMar>
              <w:top w:w="0" w:type="dxa"/>
              <w:left w:w="70" w:type="dxa"/>
              <w:bottom w:w="0" w:type="dxa"/>
              <w:right w:w="70" w:type="dxa"/>
            </w:tcMar>
            <w:vAlign w:val="center"/>
            <w:hideMark/>
          </w:tcPr>
          <w:p w14:paraId="41323E01" w14:textId="77777777" w:rsidR="00B04F3C" w:rsidRPr="003F5692" w:rsidRDefault="00B04F3C" w:rsidP="00B04F3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3F8177AB" w14:textId="199B9ED3" w:rsidR="00B04F3C" w:rsidRPr="00D32674" w:rsidRDefault="00B04F3C" w:rsidP="00B04F3C">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B04F3C" w:rsidRPr="00A4499B" w14:paraId="50AE9591" w14:textId="77777777" w:rsidTr="00B04F3C">
        <w:trPr>
          <w:trHeight w:val="521"/>
          <w:jc w:val="center"/>
        </w:trPr>
        <w:tc>
          <w:tcPr>
            <w:tcW w:w="2586" w:type="dxa"/>
            <w:shd w:val="clear" w:color="auto" w:fill="auto"/>
            <w:tcMar>
              <w:top w:w="0" w:type="dxa"/>
              <w:left w:w="70" w:type="dxa"/>
              <w:bottom w:w="0" w:type="dxa"/>
              <w:right w:w="70" w:type="dxa"/>
            </w:tcMar>
            <w:vAlign w:val="center"/>
            <w:hideMark/>
          </w:tcPr>
          <w:p w14:paraId="660B10E9" w14:textId="77777777" w:rsidR="00B04F3C" w:rsidRPr="003F5692" w:rsidRDefault="00B04F3C" w:rsidP="00B04F3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5194B347" w14:textId="6F0CFD15" w:rsidR="00B04F3C" w:rsidRPr="00D32674" w:rsidRDefault="00B04F3C" w:rsidP="00B04F3C">
            <w:pPr>
              <w:spacing w:after="0" w:line="240" w:lineRule="auto"/>
              <w:jc w:val="center"/>
              <w:rPr>
                <w:rFonts w:cstheme="minorHAnsi"/>
                <w:bCs/>
                <w:sz w:val="18"/>
                <w:szCs w:val="18"/>
                <w:lang w:eastAsia="es-MX"/>
              </w:rPr>
            </w:pPr>
            <w:r>
              <w:rPr>
                <w:sz w:val="18"/>
                <w:szCs w:val="18"/>
              </w:rPr>
              <w:t>Recurso estatal</w:t>
            </w:r>
          </w:p>
        </w:tc>
      </w:tr>
      <w:tr w:rsidR="007A21B3" w:rsidRPr="00845956" w14:paraId="2DA551A4" w14:textId="77777777" w:rsidTr="00BB4349">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6491B33" w14:textId="77777777" w:rsidR="007A21B3" w:rsidRPr="00845956" w:rsidRDefault="007A21B3" w:rsidP="00BB4349">
            <w:pPr>
              <w:spacing w:after="0" w:line="240" w:lineRule="auto"/>
              <w:jc w:val="center"/>
              <w:rPr>
                <w:b/>
                <w:bCs/>
                <w:color w:val="FFFFFF" w:themeColor="background1"/>
                <w:sz w:val="10"/>
                <w:lang w:eastAsia="es-MX"/>
              </w:rPr>
            </w:pPr>
          </w:p>
        </w:tc>
      </w:tr>
    </w:tbl>
    <w:p w14:paraId="1C06F731" w14:textId="50DE5280" w:rsidR="007A21B3" w:rsidRPr="00C174D6" w:rsidRDefault="007A21B3" w:rsidP="007A21B3"/>
    <w:sectPr w:rsidR="007A21B3" w:rsidRPr="00C174D6" w:rsidSect="00313B2B">
      <w:headerReference w:type="default" r:id="rId37"/>
      <w:footerReference w:type="default" r:id="rId38"/>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03501" w14:textId="77777777" w:rsidR="00063B58" w:rsidRDefault="00063B58" w:rsidP="0028627B">
      <w:pPr>
        <w:spacing w:after="0" w:line="240" w:lineRule="auto"/>
      </w:pPr>
      <w:r>
        <w:separator/>
      </w:r>
    </w:p>
  </w:endnote>
  <w:endnote w:type="continuationSeparator" w:id="0">
    <w:p w14:paraId="1A4C58A9" w14:textId="77777777" w:rsidR="00063B58" w:rsidRDefault="00063B58"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altName w:val="Courier New"/>
    <w:panose1 w:val="000005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3098" w14:textId="56F1604D" w:rsidR="00063B58" w:rsidRPr="003E6B76" w:rsidRDefault="00063B58" w:rsidP="003E6B76">
    <w:pPr>
      <w:pStyle w:val="Piedepgina"/>
    </w:pPr>
    <w:r>
      <w:rPr>
        <w:b/>
        <w:bCs/>
        <w:noProof/>
        <w:lang w:eastAsia="es-MX"/>
      </w:rPr>
      <mc:AlternateContent>
        <mc:Choice Requires="wps">
          <w:drawing>
            <wp:anchor distT="0" distB="0" distL="114300" distR="114300" simplePos="0" relativeHeight="251703296" behindDoc="0" locked="0" layoutInCell="1" allowOverlap="1" wp14:anchorId="4DE3AC29" wp14:editId="57E0CE0F">
              <wp:simplePos x="0" y="0"/>
              <wp:positionH relativeFrom="column">
                <wp:posOffset>-493395</wp:posOffset>
              </wp:positionH>
              <wp:positionV relativeFrom="paragraph">
                <wp:posOffset>805180</wp:posOffset>
              </wp:positionV>
              <wp:extent cx="7199630" cy="71755"/>
              <wp:effectExtent l="0" t="0" r="1270" b="4445"/>
              <wp:wrapNone/>
              <wp:docPr id="452"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D3616" id="481 Rectángulo" o:spid="_x0000_s1026" style="position:absolute;margin-left:-38.85pt;margin-top:63.4pt;width:566.9pt;height:5.65pt;rotation:18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RZ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Q0HlK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702272" behindDoc="0" locked="0" layoutInCell="1" allowOverlap="1" wp14:anchorId="5378DBDE" wp14:editId="664E0431">
              <wp:simplePos x="0" y="0"/>
              <wp:positionH relativeFrom="column">
                <wp:posOffset>-45720</wp:posOffset>
              </wp:positionH>
              <wp:positionV relativeFrom="paragraph">
                <wp:posOffset>1253490</wp:posOffset>
              </wp:positionV>
              <wp:extent cx="7199630" cy="71755"/>
              <wp:effectExtent l="0" t="0" r="1270" b="4445"/>
              <wp:wrapNone/>
              <wp:docPr id="453"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1117F" id="480 Rectángulo" o:spid="_x0000_s1026" style="position:absolute;margin-left:-3.6pt;margin-top:98.7pt;width:566.9pt;height:5.65pt;rotation:18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Ou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A+Bs64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1248" behindDoc="0" locked="0" layoutInCell="1" allowOverlap="1" wp14:anchorId="7B29AE9D" wp14:editId="5A03B779">
              <wp:simplePos x="0" y="0"/>
              <wp:positionH relativeFrom="column">
                <wp:posOffset>-198120</wp:posOffset>
              </wp:positionH>
              <wp:positionV relativeFrom="paragraph">
                <wp:posOffset>1101090</wp:posOffset>
              </wp:positionV>
              <wp:extent cx="7199630" cy="71755"/>
              <wp:effectExtent l="0" t="0" r="1270" b="4445"/>
              <wp:wrapNone/>
              <wp:docPr id="454"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BDD62" id="63 Rectángulo" o:spid="_x0000_s1026" style="position:absolute;margin-left:-15.6pt;margin-top:86.7pt;width:566.9pt;height:5.65pt;rotation:18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HKY6ZgVAwAAsQ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8DAEB" w14:textId="4E10489F" w:rsidR="00063B58" w:rsidRPr="0059645B" w:rsidRDefault="00063B58" w:rsidP="00426B79">
    <w:pPr>
      <w:pStyle w:val="Piedepgina"/>
    </w:pPr>
    <w:r>
      <w:rPr>
        <w:noProof/>
        <w:lang w:eastAsia="es-MX"/>
      </w:rPr>
      <mc:AlternateContent>
        <mc:Choice Requires="wps">
          <w:drawing>
            <wp:anchor distT="45720" distB="45720" distL="114300" distR="114300" simplePos="0" relativeHeight="251746304" behindDoc="0" locked="0" layoutInCell="1" allowOverlap="1" wp14:anchorId="24C85E7B" wp14:editId="38900D4C">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1385ECC4" w14:textId="4F032E73" w:rsidR="00063B58" w:rsidRPr="0096598E" w:rsidRDefault="00063B58"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D92ADA" w:rsidRPr="00D92ADA">
                            <w:rPr>
                              <w:b/>
                              <w:noProof/>
                              <w:color w:val="FFFFFF" w:themeColor="background1"/>
                              <w:lang w:val="es-ES"/>
                            </w:rPr>
                            <w:t>14</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C85E7B" id="_x0000_t202" coordsize="21600,21600" o:spt="202" path="m,l,21600r21600,l21600,xe">
              <v:stroke joinstyle="miter"/>
              <v:path gradientshapeok="t" o:connecttype="rect"/>
            </v:shapetype>
            <v:shape id="_x0000_s1035" type="#_x0000_t202" style="position:absolute;left:0;text-align:left;margin-left:483.9pt;margin-top:16.2pt;width:42.5pt;height:25.5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1385ECC4" w14:textId="4F032E73" w:rsidR="00063B58" w:rsidRPr="0096598E" w:rsidRDefault="00063B58"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D92ADA" w:rsidRPr="00D92ADA">
                      <w:rPr>
                        <w:b/>
                        <w:noProof/>
                        <w:color w:val="FFFFFF" w:themeColor="background1"/>
                        <w:lang w:val="es-ES"/>
                      </w:rPr>
                      <w:t>14</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44256" behindDoc="0" locked="0" layoutInCell="1" allowOverlap="1" wp14:anchorId="09CD98F7" wp14:editId="61BEE3AF">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69CB7" id="Rectángulo 26" o:spid="_x0000_s1026" style="position:absolute;margin-left:398.6pt;margin-top:14pt;width:42.5pt;height:2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45280" behindDoc="0" locked="0" layoutInCell="1" allowOverlap="1" wp14:anchorId="40BBF862" wp14:editId="382E6AB3">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13D8D74C" w14:textId="55E418D7" w:rsidR="00063B58" w:rsidRPr="00D833BA" w:rsidRDefault="00063B58"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BBF862" id="_x0000_s1036" type="#_x0000_t202" style="position:absolute;left:0;text-align:left;margin-left:0;margin-top:14.4pt;width:340.15pt;height:2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13D8D74C" w14:textId="55E418D7" w:rsidR="00063B58" w:rsidRPr="00D833BA" w:rsidRDefault="00063B58"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47328" behindDoc="0" locked="0" layoutInCell="1" allowOverlap="1" wp14:anchorId="17933C52" wp14:editId="73FF9928">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9FDAA" id="481 Rectángulo" o:spid="_x0000_s1026" style="position:absolute;margin-left:5pt;margin-top:57.25pt;width:566.9pt;height:8.5pt;rotation:18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046A" w14:textId="77777777" w:rsidR="00063B58" w:rsidRDefault="00063B58">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76793DDE" wp14:editId="7285F52E">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063B58" w:rsidRPr="00142A0E" w:rsidRDefault="00063B58"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37"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oN+wEAANQDAAAOAAAAZHJzL2Uyb0RvYy54bWysU9uO2yAQfa/Uf0C8N3bceJO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lbXdbWsMSQwVq2WV3WdS/DmOdv5ED9IMCRtGPU41IzOD48hpm548/xLKmbhQWmdB6stGRjF&#10;AnVOuIgYFdF3WhlGV2X6Jickku9tm5MjV3raYwFtT6wT0YlyHLcjUS2jb1NuEmEL7RFl8DDZDJ8F&#10;bnrwvygZ0GKMhp977iUl+qNFKa/ni0XyZD4s6mWFB38Z2V5GuBUIxWikZNrexezjifItSt6prMZL&#10;J6eW0TpZpJPNkzcvz/mvl8e4+Q0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MPrSg37AQAA1AMAAA4AAAAAAAAAAAAAAAAA&#10;LgIAAGRycy9lMm9Eb2MueG1sUEsBAi0AFAAGAAgAAAAhAEmyzNXdAAAACgEAAA8AAAAAAAAAAAAA&#10;AAAAVQQAAGRycy9kb3ducmV2LnhtbFBLBQYAAAAABAAEAPMAAABfBQAAAAA=&#10;" filled="f" stroked="f">
              <v:textbox>
                <w:txbxContent>
                  <w:p w14:paraId="02723443" w14:textId="77777777" w:rsidR="00063B58" w:rsidRPr="00142A0E" w:rsidRDefault="00063B58"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622BC314" wp14:editId="181BE2D8">
          <wp:simplePos x="0" y="0"/>
          <wp:positionH relativeFrom="margin">
            <wp:posOffset>-1076325</wp:posOffset>
          </wp:positionH>
          <wp:positionV relativeFrom="margin">
            <wp:posOffset>7832090</wp:posOffset>
          </wp:positionV>
          <wp:extent cx="7858125" cy="314325"/>
          <wp:effectExtent l="0" t="0" r="9525" b="9525"/>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6ADF" w14:textId="0508CBBE" w:rsidR="00063B58" w:rsidRDefault="00063B58">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3D7CD8EB" wp14:editId="799A963C">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082F7" w14:textId="483CB4F8" w:rsidR="00063B58" w:rsidRPr="00BD2FB6" w:rsidRDefault="00063B58"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92ADA">
                            <w:rPr>
                              <w:rFonts w:ascii="Medium" w:hAnsi="Medium" w:cs="Times New Roman"/>
                              <w:b/>
                              <w:bCs/>
                              <w:noProof/>
                              <w:color w:val="595959" w:themeColor="text1" w:themeTint="A6"/>
                              <w:szCs w:val="20"/>
                            </w:rPr>
                            <w:t>27</w:t>
                          </w:r>
                          <w:r w:rsidRPr="00BD2FB6">
                            <w:rPr>
                              <w:rFonts w:ascii="Medium" w:hAnsi="Medium" w:cs="Times New Roman"/>
                              <w:b/>
                              <w:bCs/>
                              <w:color w:val="595959" w:themeColor="text1" w:themeTint="A6"/>
                              <w:szCs w:val="20"/>
                            </w:rPr>
                            <w:fldChar w:fldCharType="end"/>
                          </w:r>
                        </w:p>
                        <w:p w14:paraId="4AED0E81" w14:textId="77777777" w:rsidR="00063B58" w:rsidRPr="00BD2FB6" w:rsidRDefault="00063B58"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CD8EB" id="_x0000_t202" coordsize="21600,21600" o:spt="202" path="m,l,21600r21600,l21600,xe">
              <v:stroke joinstyle="miter"/>
              <v:path gradientshapeok="t" o:connecttype="rect"/>
            </v:shapetype>
            <v:shape id="Cuadro de texto 35" o:spid="_x0000_s1038"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" filled="f" stroked="f" strokeweight=".5pt">
              <v:textbox>
                <w:txbxContent>
                  <w:p w14:paraId="494082F7" w14:textId="483CB4F8" w:rsidR="00063B58" w:rsidRPr="00BD2FB6" w:rsidRDefault="00063B58"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92ADA">
                      <w:rPr>
                        <w:rFonts w:ascii="Medium" w:hAnsi="Medium" w:cs="Times New Roman"/>
                        <w:b/>
                        <w:bCs/>
                        <w:noProof/>
                        <w:color w:val="595959" w:themeColor="text1" w:themeTint="A6"/>
                        <w:szCs w:val="20"/>
                      </w:rPr>
                      <w:t>27</w:t>
                    </w:r>
                    <w:r w:rsidRPr="00BD2FB6">
                      <w:rPr>
                        <w:rFonts w:ascii="Medium" w:hAnsi="Medium" w:cs="Times New Roman"/>
                        <w:b/>
                        <w:bCs/>
                        <w:color w:val="595959" w:themeColor="text1" w:themeTint="A6"/>
                        <w:szCs w:val="20"/>
                      </w:rPr>
                      <w:fldChar w:fldCharType="end"/>
                    </w:r>
                  </w:p>
                  <w:p w14:paraId="4AED0E81" w14:textId="77777777" w:rsidR="00063B58" w:rsidRPr="00BD2FB6" w:rsidRDefault="00063B58"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450DF8BB" wp14:editId="00DA3923">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695C"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0EAF9D3D" wp14:editId="4ECE9DD3">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E8E75" w14:textId="3CE252EE" w:rsidR="00063B58" w:rsidRPr="000D1454" w:rsidRDefault="00063B58"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D92ADA">
                            <w:rPr>
                              <w:rFonts w:ascii="Medium" w:hAnsi="Medium" w:cstheme="minorHAnsi"/>
                              <w:b/>
                              <w:bCs/>
                              <w:noProof/>
                              <w:color w:val="595959" w:themeColor="text1" w:themeTint="A6"/>
                              <w:szCs w:val="20"/>
                            </w:rPr>
                            <w:t>27</w:t>
                          </w:r>
                          <w:r w:rsidRPr="000D1454">
                            <w:rPr>
                              <w:rFonts w:ascii="Medium" w:hAnsi="Medium" w:cstheme="minorHAnsi"/>
                              <w:b/>
                              <w:bCs/>
                              <w:color w:val="595959" w:themeColor="text1" w:themeTint="A6"/>
                              <w:szCs w:val="20"/>
                            </w:rPr>
                            <w:fldChar w:fldCharType="end"/>
                          </w:r>
                        </w:p>
                        <w:p w14:paraId="2EEBF62C" w14:textId="77777777" w:rsidR="00063B58" w:rsidRPr="000D1454" w:rsidRDefault="00063B58"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9D3D" id="Cuadro de texto 30" o:spid="_x0000_s1039"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" filled="f" stroked="f" strokeweight=".5pt">
              <v:textbox>
                <w:txbxContent>
                  <w:p w14:paraId="443E8E75" w14:textId="3CE252EE" w:rsidR="00063B58" w:rsidRPr="000D1454" w:rsidRDefault="00063B58"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D92ADA">
                      <w:rPr>
                        <w:rFonts w:ascii="Medium" w:hAnsi="Medium" w:cstheme="minorHAnsi"/>
                        <w:b/>
                        <w:bCs/>
                        <w:noProof/>
                        <w:color w:val="595959" w:themeColor="text1" w:themeTint="A6"/>
                        <w:szCs w:val="20"/>
                      </w:rPr>
                      <w:t>27</w:t>
                    </w:r>
                    <w:r w:rsidRPr="000D1454">
                      <w:rPr>
                        <w:rFonts w:ascii="Medium" w:hAnsi="Medium" w:cstheme="minorHAnsi"/>
                        <w:b/>
                        <w:bCs/>
                        <w:color w:val="595959" w:themeColor="text1" w:themeTint="A6"/>
                        <w:szCs w:val="20"/>
                      </w:rPr>
                      <w:fldChar w:fldCharType="end"/>
                    </w:r>
                  </w:p>
                  <w:p w14:paraId="2EEBF62C" w14:textId="77777777" w:rsidR="00063B58" w:rsidRPr="000D1454" w:rsidRDefault="00063B58"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1B91A891" wp14:editId="678984A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7218323" w14:textId="77777777" w:rsidR="00063B58" w:rsidRPr="00F3239A" w:rsidRDefault="00063B58"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1A891" id="_x0000_s1040"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" filled="f" stroked="f">
              <v:textbox>
                <w:txbxContent>
                  <w:p w14:paraId="67218323" w14:textId="77777777" w:rsidR="00063B58" w:rsidRPr="00F3239A" w:rsidRDefault="00063B58"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53DC" w14:textId="5AD63297" w:rsidR="00063B58" w:rsidRDefault="00063B58"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63E05ACE" wp14:editId="101CF5E3">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0CA4F624" wp14:editId="665FA465">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4BB98" w14:textId="7658AF97" w:rsidR="00063B58" w:rsidRPr="00BD2FB6" w:rsidRDefault="00063B58"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92ADA">
                            <w:rPr>
                              <w:rFonts w:ascii="Medium" w:hAnsi="Medium" w:cs="Times New Roman"/>
                              <w:b/>
                              <w:bCs/>
                              <w:noProof/>
                              <w:color w:val="595959" w:themeColor="text1" w:themeTint="A6"/>
                              <w:szCs w:val="20"/>
                            </w:rPr>
                            <w:t>31</w:t>
                          </w:r>
                          <w:r w:rsidRPr="00BD2FB6">
                            <w:rPr>
                              <w:rFonts w:ascii="Medium" w:hAnsi="Medium" w:cs="Times New Roman"/>
                              <w:b/>
                              <w:bCs/>
                              <w:color w:val="595959" w:themeColor="text1" w:themeTint="A6"/>
                              <w:szCs w:val="20"/>
                            </w:rPr>
                            <w:fldChar w:fldCharType="end"/>
                          </w:r>
                        </w:p>
                        <w:p w14:paraId="092DBCDE" w14:textId="77777777" w:rsidR="00063B58" w:rsidRPr="00BD2FB6" w:rsidRDefault="00063B58"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4F624" id="_x0000_t202" coordsize="21600,21600" o:spt="202" path="m,l,21600r21600,l21600,xe">
              <v:stroke joinstyle="miter"/>
              <v:path gradientshapeok="t" o:connecttype="rect"/>
            </v:shapetype>
            <v:shape id="Cuadro de texto 530" o:spid="_x0000_s1041"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aWpcTm4CAABFBQAADgAAAAAAAAAA&#10;AAAAAAAuAgAAZHJzL2Uyb0RvYy54bWxQSwECLQAUAAYACAAAACEATu/g2+EAAAAJAQAADwAAAAAA&#10;AAAAAAAAAADIBAAAZHJzL2Rvd25yZXYueG1sUEsFBgAAAAAEAAQA8wAAANYFAAAAAA==&#10;" filled="f" stroked="f" strokeweight=".5pt">
              <v:textbox>
                <w:txbxContent>
                  <w:p w14:paraId="71D4BB98" w14:textId="7658AF97" w:rsidR="00063B58" w:rsidRPr="00BD2FB6" w:rsidRDefault="00063B58"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92ADA">
                      <w:rPr>
                        <w:rFonts w:ascii="Medium" w:hAnsi="Medium" w:cs="Times New Roman"/>
                        <w:b/>
                        <w:bCs/>
                        <w:noProof/>
                        <w:color w:val="595959" w:themeColor="text1" w:themeTint="A6"/>
                        <w:szCs w:val="20"/>
                      </w:rPr>
                      <w:t>31</w:t>
                    </w:r>
                    <w:r w:rsidRPr="00BD2FB6">
                      <w:rPr>
                        <w:rFonts w:ascii="Medium" w:hAnsi="Medium" w:cs="Times New Roman"/>
                        <w:b/>
                        <w:bCs/>
                        <w:color w:val="595959" w:themeColor="text1" w:themeTint="A6"/>
                        <w:szCs w:val="20"/>
                      </w:rPr>
                      <w:fldChar w:fldCharType="end"/>
                    </w:r>
                  </w:p>
                  <w:p w14:paraId="092DBCDE" w14:textId="77777777" w:rsidR="00063B58" w:rsidRPr="00BD2FB6" w:rsidRDefault="00063B58"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2CFC68FC" wp14:editId="6A544FCE">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3F867DE2" wp14:editId="25981E18">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57C75423" wp14:editId="14F39F41">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2E07D" w14:textId="77777777" w:rsidR="00063B58" w:rsidRDefault="00063B58" w:rsidP="0028627B">
      <w:pPr>
        <w:spacing w:after="0" w:line="240" w:lineRule="auto"/>
      </w:pPr>
      <w:r>
        <w:separator/>
      </w:r>
    </w:p>
  </w:footnote>
  <w:footnote w:type="continuationSeparator" w:id="0">
    <w:p w14:paraId="74F0777B" w14:textId="77777777" w:rsidR="00063B58" w:rsidRDefault="00063B58" w:rsidP="0028627B">
      <w:pPr>
        <w:spacing w:after="0" w:line="240" w:lineRule="auto"/>
      </w:pPr>
      <w:r>
        <w:continuationSeparator/>
      </w:r>
    </w:p>
  </w:footnote>
  <w:footnote w:id="1">
    <w:p w14:paraId="093F021E" w14:textId="5E6910BB" w:rsidR="00063B58" w:rsidRPr="00776D4D" w:rsidRDefault="00063B58">
      <w:pPr>
        <w:pStyle w:val="Textonotapie"/>
        <w:rPr>
          <w:sz w:val="14"/>
          <w:szCs w:val="14"/>
          <w:lang w:val="es-ES"/>
        </w:rPr>
      </w:pPr>
      <w:r>
        <w:rPr>
          <w:rStyle w:val="Refdenotaalpie"/>
        </w:rPr>
        <w:footnoteRef/>
      </w:r>
      <w:r>
        <w:t xml:space="preserve"> </w:t>
      </w:r>
      <w:r w:rsidRPr="00D2556E">
        <w:rPr>
          <w:rFonts w:cstheme="minorHAnsi"/>
          <w:sz w:val="14"/>
          <w:szCs w:val="14"/>
          <w:lang w:val="es-ES"/>
        </w:rPr>
        <w:t>Anexo 14 de la Ley de Ingresos y Presupuesto de Egresos del Estado de Sinaloa 2023.</w:t>
      </w:r>
    </w:p>
  </w:footnote>
  <w:footnote w:id="2">
    <w:p w14:paraId="2D7AEB77" w14:textId="7CD9D8A1" w:rsidR="00063B58" w:rsidRPr="00776D4D" w:rsidRDefault="00063B58">
      <w:pPr>
        <w:pStyle w:val="Textonotapie"/>
        <w:rPr>
          <w:lang w:val="es-ES"/>
        </w:rPr>
      </w:pPr>
      <w:r>
        <w:rPr>
          <w:rStyle w:val="Refdenotaalpie"/>
        </w:rPr>
        <w:footnoteRef/>
      </w:r>
      <w:r>
        <w:t xml:space="preserve"> </w:t>
      </w:r>
      <w:r w:rsidRPr="00D2556E">
        <w:rPr>
          <w:rFonts w:cstheme="minorHAnsi"/>
          <w:sz w:val="14"/>
          <w:szCs w:val="14"/>
          <w:lang w:val="es-ES"/>
        </w:rPr>
        <w:t>Anexo 14 de la Ley de Ingresos y Presupuesto de Egresos del Estado de Sinaloa 202</w:t>
      </w:r>
      <w:r>
        <w:rPr>
          <w:rFonts w:cstheme="minorHAnsi"/>
          <w:sz w:val="14"/>
          <w:szCs w:val="14"/>
          <w:lang w:val="es-ES"/>
        </w:rPr>
        <w:t>2</w:t>
      </w:r>
      <w:r w:rsidRPr="00D2556E">
        <w:rPr>
          <w:rFonts w:cstheme="minorHAnsi"/>
          <w:sz w:val="14"/>
          <w:szCs w:val="14"/>
          <w:lang w:val="es-ES"/>
        </w:rPr>
        <w:t>.</w:t>
      </w:r>
    </w:p>
  </w:footnote>
  <w:footnote w:id="3">
    <w:p w14:paraId="3A59D367" w14:textId="205D2DCF" w:rsidR="00063B58" w:rsidRDefault="00063B58" w:rsidP="009703A5">
      <w:pPr>
        <w:pStyle w:val="Textonotapie"/>
      </w:pPr>
      <w:r>
        <w:rPr>
          <w:rStyle w:val="Refdenotaalpie"/>
        </w:rPr>
        <w:footnoteRef/>
      </w:r>
      <w:r>
        <w:t xml:space="preserve"> </w:t>
      </w:r>
      <w:r w:rsidRPr="00AA0978">
        <w:rPr>
          <w:sz w:val="14"/>
        </w:rPr>
        <w:t xml:space="preserve">No </w:t>
      </w:r>
      <w:r>
        <w:rPr>
          <w:sz w:val="14"/>
        </w:rPr>
        <w:t xml:space="preserve">se </w:t>
      </w:r>
      <w:r w:rsidRPr="00AA0978">
        <w:rPr>
          <w:sz w:val="14"/>
        </w:rPr>
        <w:t xml:space="preserve">presentó evidencia de información de los avances en indicadores sectoriales, ero en una búsqueda el programa establece </w:t>
      </w:r>
      <w:hyperlink r:id="rId1" w:history="1">
        <w:r w:rsidRPr="00C9617D">
          <w:rPr>
            <w:rStyle w:val="Hipervnculo"/>
            <w:sz w:val="14"/>
          </w:rPr>
          <w:t>https://media.transparencia.sinaloa.gob.mx/uploads/files/1/10.PROGRAMA%20SECTORIAL%20EDUCACION%202022-2027.pdf</w:t>
        </w:r>
      </w:hyperlink>
    </w:p>
  </w:footnote>
  <w:footnote w:id="4">
    <w:p w14:paraId="39BC71A5" w14:textId="48C42259" w:rsidR="001C7E2D" w:rsidRDefault="001C7E2D">
      <w:pPr>
        <w:pStyle w:val="Textonotapie"/>
      </w:pPr>
      <w:r>
        <w:rPr>
          <w:rStyle w:val="Refdenotaalpie"/>
        </w:rPr>
        <w:footnoteRef/>
      </w:r>
      <w:r>
        <w:t xml:space="preserve"> </w:t>
      </w:r>
      <w:r w:rsidRPr="00D2556E">
        <w:rPr>
          <w:rFonts w:cstheme="minorHAnsi"/>
          <w:sz w:val="14"/>
          <w:szCs w:val="14"/>
          <w:lang w:val="es-ES"/>
        </w:rPr>
        <w:t>Anexo 14 de la Ley de Ingresos y Presupuesto de Egresos del Estado de Sinaloa 202</w:t>
      </w:r>
      <w:r>
        <w:rPr>
          <w:rFonts w:cstheme="minorHAnsi"/>
          <w:sz w:val="14"/>
          <w:szCs w:val="14"/>
          <w:lang w:val="es-ES"/>
        </w:rPr>
        <w:t>1, 2022 y 2023 respectivamente</w:t>
      </w:r>
      <w:r w:rsidRPr="00D2556E">
        <w:rPr>
          <w:rFonts w:cstheme="minorHAnsi"/>
          <w:sz w:val="14"/>
          <w:szCs w:val="14"/>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63F1B" w14:textId="640D00B8" w:rsidR="00063B58" w:rsidRDefault="00063B58">
    <w:pPr>
      <w:pStyle w:val="Encabezado"/>
    </w:pPr>
    <w:r>
      <w:rPr>
        <w:noProof/>
        <w:lang w:eastAsia="es-MX"/>
      </w:rPr>
      <w:drawing>
        <wp:anchor distT="0" distB="0" distL="114300" distR="114300" simplePos="0" relativeHeight="251753472" behindDoc="0" locked="0" layoutInCell="1" allowOverlap="1" wp14:anchorId="61E176CC" wp14:editId="1EB5B4C3">
          <wp:simplePos x="0" y="0"/>
          <wp:positionH relativeFrom="column">
            <wp:posOffset>1881505</wp:posOffset>
          </wp:positionH>
          <wp:positionV relativeFrom="paragraph">
            <wp:posOffset>-285560</wp:posOffset>
          </wp:positionV>
          <wp:extent cx="1658620" cy="5797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0704" behindDoc="0" locked="0" layoutInCell="1" allowOverlap="1" wp14:anchorId="477F491D" wp14:editId="2187CAAB">
              <wp:simplePos x="0" y="0"/>
              <wp:positionH relativeFrom="column">
                <wp:posOffset>3720465</wp:posOffset>
              </wp:positionH>
              <wp:positionV relativeFrom="paragraph">
                <wp:posOffset>-126365</wp:posOffset>
              </wp:positionV>
              <wp:extent cx="2962275" cy="281305"/>
              <wp:effectExtent l="0" t="0" r="9525" b="4445"/>
              <wp:wrapNone/>
              <wp:docPr id="505" name="Grupo 505"/>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0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2BB26F" id="Grupo 505" o:spid="_x0000_s1026" style="position:absolute;margin-left:292.95pt;margin-top:-9.95pt;width:233.25pt;height:22.15pt;flip:x;z-index:2517207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18656" behindDoc="0" locked="0" layoutInCell="1" allowOverlap="1" wp14:anchorId="5F308D07" wp14:editId="7E1A13CB">
              <wp:simplePos x="0" y="0"/>
              <wp:positionH relativeFrom="column">
                <wp:posOffset>-1080135</wp:posOffset>
              </wp:positionH>
              <wp:positionV relativeFrom="paragraph">
                <wp:posOffset>-126365</wp:posOffset>
              </wp:positionV>
              <wp:extent cx="2962275" cy="271780"/>
              <wp:effectExtent l="0" t="0" r="9525" b="0"/>
              <wp:wrapNone/>
              <wp:docPr id="504" name="Grupo 504"/>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1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FB9C10" id="Grupo 504" o:spid="_x0000_s1026" style="position:absolute;margin-left:-85.05pt;margin-top:-9.95pt;width:233.25pt;height:21.4pt;z-index:251718656;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72EC" w14:textId="4EF9A00B" w:rsidR="00063B58" w:rsidRDefault="00063B58" w:rsidP="00B30D7B">
    <w:pPr>
      <w:pStyle w:val="Encabezado"/>
    </w:pPr>
    <w:r w:rsidRPr="001878FB">
      <w:rPr>
        <w:noProof/>
        <w:lang w:eastAsia="es-MX"/>
      </w:rPr>
      <mc:AlternateContent>
        <mc:Choice Requires="wps">
          <w:drawing>
            <wp:anchor distT="0" distB="0" distL="114300" distR="114300" simplePos="0" relativeHeight="251749376" behindDoc="0" locked="0" layoutInCell="1" allowOverlap="1" wp14:anchorId="44EA58A8" wp14:editId="4F8B8A2B">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5D37C81C" w14:textId="0DD44549" w:rsidR="00063B58" w:rsidRPr="00AE0934" w:rsidRDefault="00063B58" w:rsidP="00F23C55">
                          <w:pPr>
                            <w:tabs>
                              <w:tab w:val="left" w:pos="4536"/>
                            </w:tabs>
                            <w:spacing w:after="0" w:line="240" w:lineRule="auto"/>
                            <w:jc w:val="right"/>
                            <w:rPr>
                              <w:rFonts w:cstheme="minorHAnsi"/>
                              <w:b/>
                              <w:smallCaps/>
                              <w:szCs w:val="24"/>
                              <w:lang w:val="es-ES"/>
                            </w:rPr>
                          </w:pPr>
                          <w:r>
                            <w:rPr>
                              <w:rFonts w:cstheme="minorHAnsi"/>
                              <w:b/>
                              <w:smallCaps/>
                              <w:szCs w:val="24"/>
                              <w:lang w:val="es-ES"/>
                            </w:rPr>
                            <w:t>S044 Desarrollo Profesional Docente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EA58A8" id="_x0000_t202" coordsize="21600,21600" o:spt="202" path="m,l,21600r21600,l21600,xe">
              <v:stroke joinstyle="miter"/>
              <v:path gradientshapeok="t" o:connecttype="rect"/>
            </v:shapetype>
            <v:shape id="_x0000_s1034" type="#_x0000_t202" style="position:absolute;left:0;text-align:left;margin-left:175.9pt;margin-top:-21.85pt;width:271.2pt;height:48.3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5D37C81C" w14:textId="0DD44549" w:rsidR="00063B58" w:rsidRPr="00AE0934" w:rsidRDefault="00063B58" w:rsidP="00F23C55">
                    <w:pPr>
                      <w:tabs>
                        <w:tab w:val="left" w:pos="4536"/>
                      </w:tabs>
                      <w:spacing w:after="0" w:line="240" w:lineRule="auto"/>
                      <w:jc w:val="right"/>
                      <w:rPr>
                        <w:rFonts w:cstheme="minorHAnsi"/>
                        <w:b/>
                        <w:smallCaps/>
                        <w:szCs w:val="24"/>
                        <w:lang w:val="es-ES"/>
                      </w:rPr>
                    </w:pPr>
                    <w:r>
                      <w:rPr>
                        <w:rFonts w:cstheme="minorHAnsi"/>
                        <w:b/>
                        <w:smallCaps/>
                        <w:szCs w:val="24"/>
                        <w:lang w:val="es-ES"/>
                      </w:rPr>
                      <w:t>S044 Desarrollo Profesional Docente</w:t>
                    </w:r>
                  </w:p>
                </w:txbxContent>
              </v:textbox>
              <w10:wrap anchorx="margin"/>
            </v:shape>
          </w:pict>
        </mc:Fallback>
      </mc:AlternateContent>
    </w:r>
    <w:r>
      <w:rPr>
        <w:noProof/>
        <w:lang w:eastAsia="es-MX"/>
      </w:rPr>
      <w:drawing>
        <wp:anchor distT="0" distB="0" distL="114300" distR="114300" simplePos="0" relativeHeight="251722752" behindDoc="0" locked="0" layoutInCell="1" allowOverlap="1" wp14:anchorId="7184BD37" wp14:editId="062460FC">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3776" behindDoc="0" locked="0" layoutInCell="1" allowOverlap="1" wp14:anchorId="04B9AF38" wp14:editId="51E032D4">
              <wp:simplePos x="0" y="0"/>
              <wp:positionH relativeFrom="column">
                <wp:posOffset>-1144583</wp:posOffset>
              </wp:positionH>
              <wp:positionV relativeFrom="paragraph">
                <wp:posOffset>-126365</wp:posOffset>
              </wp:positionV>
              <wp:extent cx="1079500" cy="271780"/>
              <wp:effectExtent l="0" t="0" r="6350" b="0"/>
              <wp:wrapNone/>
              <wp:docPr id="512" name="Grupo 51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5F42F" id="Grupo 512" o:spid="_x0000_s1026" style="position:absolute;margin-left:-90.1pt;margin-top:-9.95pt;width:85pt;height:21.4pt;z-index:2517237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51424" behindDoc="0" locked="0" layoutInCell="1" allowOverlap="1" wp14:anchorId="347EF9AA" wp14:editId="589DBD03">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D75F6E" id="Grupo 45" o:spid="_x0000_s1026" style="position:absolute;margin-left:441.6pt;margin-top:-9.75pt;width:85.05pt;height:21.4pt;flip:x;z-index:25175142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48C417BA" w14:textId="7CA21B03" w:rsidR="00063B58" w:rsidRPr="00BD2FB6" w:rsidRDefault="00063B58"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E845" w14:textId="3B5FF964" w:rsidR="00063B58" w:rsidRDefault="00063B58"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6F072DD4" wp14:editId="5564FC11">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18"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AE03BDA"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E2775DC" w14:textId="5A95AECE" w:rsidR="00063B58" w:rsidRPr="00B30D7B" w:rsidRDefault="00063B58"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DBF" w14:textId="3D024148" w:rsidR="00063B58" w:rsidRDefault="00063B58"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1A8F3310" wp14:editId="2C4A85E0">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063B58" w:rsidRPr="00B30D7B" w:rsidRDefault="00063B58"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84F6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abstractNum w:abstractNumId="0" w15:restartNumberingAfterBreak="0">
    <w:nsid w:val="0D5E1316"/>
    <w:multiLevelType w:val="hybridMultilevel"/>
    <w:tmpl w:val="4BDED816"/>
    <w:lvl w:ilvl="0" w:tplc="6534EDAC">
      <w:start w:val="6"/>
      <w:numFmt w:val="bullet"/>
      <w:lvlText w:val="-"/>
      <w:lvlJc w:val="left"/>
      <w:pPr>
        <w:ind w:left="717" w:hanging="360"/>
      </w:pPr>
      <w:rPr>
        <w:rFonts w:ascii="Arial" w:eastAsiaTheme="minorHAnsi" w:hAnsi="Arial" w:cs="Aria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 w15:restartNumberingAfterBreak="0">
    <w:nsid w:val="0E8A66BB"/>
    <w:multiLevelType w:val="hybridMultilevel"/>
    <w:tmpl w:val="AD6EE74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5F491B"/>
    <w:multiLevelType w:val="multilevel"/>
    <w:tmpl w:val="EF8C674A"/>
    <w:styleLink w:val="Estilo1"/>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B913E65"/>
    <w:multiLevelType w:val="hybridMultilevel"/>
    <w:tmpl w:val="1CCAC7C6"/>
    <w:lvl w:ilvl="0" w:tplc="FFFFFFFF">
      <w:start w:val="1"/>
      <w:numFmt w:val="decimal"/>
      <w:lvlText w:val="%1."/>
      <w:lvlJc w:val="left"/>
      <w:pPr>
        <w:ind w:left="709" w:hanging="360"/>
      </w:p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5" w15:restartNumberingAfterBreak="0">
    <w:nsid w:val="1D377501"/>
    <w:multiLevelType w:val="hybridMultilevel"/>
    <w:tmpl w:val="CB1A4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AA26E0"/>
    <w:multiLevelType w:val="hybridMultilevel"/>
    <w:tmpl w:val="EF7C30C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7" w15:restartNumberingAfterBreak="0">
    <w:nsid w:val="205F2611"/>
    <w:multiLevelType w:val="hybridMultilevel"/>
    <w:tmpl w:val="1CCAC7C6"/>
    <w:lvl w:ilvl="0" w:tplc="FFFFFFFF">
      <w:start w:val="1"/>
      <w:numFmt w:val="decimal"/>
      <w:lvlText w:val="%1."/>
      <w:lvlJc w:val="left"/>
      <w:pPr>
        <w:ind w:left="709" w:hanging="360"/>
      </w:p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8" w15:restartNumberingAfterBreak="0">
    <w:nsid w:val="20DE24DD"/>
    <w:multiLevelType w:val="multilevel"/>
    <w:tmpl w:val="EF8C674A"/>
    <w:numStyleLink w:val="Estilo1"/>
  </w:abstractNum>
  <w:abstractNum w:abstractNumId="9"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2"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253ADC"/>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2845D6"/>
    <w:multiLevelType w:val="hybridMultilevel"/>
    <w:tmpl w:val="BF3A934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43AC5CD9"/>
    <w:multiLevelType w:val="hybridMultilevel"/>
    <w:tmpl w:val="8918E7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440C33"/>
    <w:multiLevelType w:val="hybridMultilevel"/>
    <w:tmpl w:val="577C8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BC260C"/>
    <w:multiLevelType w:val="hybridMultilevel"/>
    <w:tmpl w:val="C0645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11138D8"/>
    <w:multiLevelType w:val="hybridMultilevel"/>
    <w:tmpl w:val="73A4E680"/>
    <w:lvl w:ilvl="0" w:tplc="6534EDAC">
      <w:start w:val="6"/>
      <w:numFmt w:val="bullet"/>
      <w:lvlText w:val="-"/>
      <w:lvlJc w:val="left"/>
      <w:pPr>
        <w:ind w:left="417" w:hanging="360"/>
      </w:pPr>
      <w:rPr>
        <w:rFonts w:ascii="Arial" w:eastAsiaTheme="minorHAnsi" w:hAnsi="Arial" w:cs="Arial" w:hint="default"/>
      </w:rPr>
    </w:lvl>
    <w:lvl w:ilvl="1" w:tplc="080A0003" w:tentative="1">
      <w:start w:val="1"/>
      <w:numFmt w:val="bullet"/>
      <w:lvlText w:val="o"/>
      <w:lvlJc w:val="left"/>
      <w:pPr>
        <w:ind w:left="1137" w:hanging="360"/>
      </w:pPr>
      <w:rPr>
        <w:rFonts w:ascii="Courier New" w:hAnsi="Courier New" w:cs="Courier New" w:hint="default"/>
      </w:rPr>
    </w:lvl>
    <w:lvl w:ilvl="2" w:tplc="080A0005" w:tentative="1">
      <w:start w:val="1"/>
      <w:numFmt w:val="bullet"/>
      <w:lvlText w:val=""/>
      <w:lvlJc w:val="left"/>
      <w:pPr>
        <w:ind w:left="1857" w:hanging="360"/>
      </w:pPr>
      <w:rPr>
        <w:rFonts w:ascii="Wingdings" w:hAnsi="Wingdings" w:hint="default"/>
      </w:rPr>
    </w:lvl>
    <w:lvl w:ilvl="3" w:tplc="080A0001" w:tentative="1">
      <w:start w:val="1"/>
      <w:numFmt w:val="bullet"/>
      <w:lvlText w:val=""/>
      <w:lvlJc w:val="left"/>
      <w:pPr>
        <w:ind w:left="2577" w:hanging="360"/>
      </w:pPr>
      <w:rPr>
        <w:rFonts w:ascii="Symbol" w:hAnsi="Symbol" w:hint="default"/>
      </w:rPr>
    </w:lvl>
    <w:lvl w:ilvl="4" w:tplc="080A0003" w:tentative="1">
      <w:start w:val="1"/>
      <w:numFmt w:val="bullet"/>
      <w:lvlText w:val="o"/>
      <w:lvlJc w:val="left"/>
      <w:pPr>
        <w:ind w:left="3297" w:hanging="360"/>
      </w:pPr>
      <w:rPr>
        <w:rFonts w:ascii="Courier New" w:hAnsi="Courier New" w:cs="Courier New" w:hint="default"/>
      </w:rPr>
    </w:lvl>
    <w:lvl w:ilvl="5" w:tplc="080A0005" w:tentative="1">
      <w:start w:val="1"/>
      <w:numFmt w:val="bullet"/>
      <w:lvlText w:val=""/>
      <w:lvlJc w:val="left"/>
      <w:pPr>
        <w:ind w:left="4017" w:hanging="360"/>
      </w:pPr>
      <w:rPr>
        <w:rFonts w:ascii="Wingdings" w:hAnsi="Wingdings" w:hint="default"/>
      </w:rPr>
    </w:lvl>
    <w:lvl w:ilvl="6" w:tplc="080A0001" w:tentative="1">
      <w:start w:val="1"/>
      <w:numFmt w:val="bullet"/>
      <w:lvlText w:val=""/>
      <w:lvlJc w:val="left"/>
      <w:pPr>
        <w:ind w:left="4737" w:hanging="360"/>
      </w:pPr>
      <w:rPr>
        <w:rFonts w:ascii="Symbol" w:hAnsi="Symbol" w:hint="default"/>
      </w:rPr>
    </w:lvl>
    <w:lvl w:ilvl="7" w:tplc="080A0003" w:tentative="1">
      <w:start w:val="1"/>
      <w:numFmt w:val="bullet"/>
      <w:lvlText w:val="o"/>
      <w:lvlJc w:val="left"/>
      <w:pPr>
        <w:ind w:left="5457" w:hanging="360"/>
      </w:pPr>
      <w:rPr>
        <w:rFonts w:ascii="Courier New" w:hAnsi="Courier New" w:cs="Courier New" w:hint="default"/>
      </w:rPr>
    </w:lvl>
    <w:lvl w:ilvl="8" w:tplc="080A0005" w:tentative="1">
      <w:start w:val="1"/>
      <w:numFmt w:val="bullet"/>
      <w:lvlText w:val=""/>
      <w:lvlJc w:val="left"/>
      <w:pPr>
        <w:ind w:left="6177" w:hanging="360"/>
      </w:pPr>
      <w:rPr>
        <w:rFonts w:ascii="Wingdings" w:hAnsi="Wingdings" w:hint="default"/>
      </w:rPr>
    </w:lvl>
  </w:abstractNum>
  <w:abstractNum w:abstractNumId="22"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BDC5A16"/>
    <w:multiLevelType w:val="hybridMultilevel"/>
    <w:tmpl w:val="99EA14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3C4AB5"/>
    <w:multiLevelType w:val="hybridMultilevel"/>
    <w:tmpl w:val="8F7AAC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955ACA"/>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87D4BCC"/>
    <w:multiLevelType w:val="hybridMultilevel"/>
    <w:tmpl w:val="1CCAC7C6"/>
    <w:lvl w:ilvl="0" w:tplc="080A000F">
      <w:start w:val="1"/>
      <w:numFmt w:val="decimal"/>
      <w:lvlText w:val="%1."/>
      <w:lvlJc w:val="left"/>
      <w:pPr>
        <w:ind w:left="709" w:hanging="360"/>
      </w:p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28" w15:restartNumberingAfterBreak="0">
    <w:nsid w:val="69CC0566"/>
    <w:multiLevelType w:val="hybridMultilevel"/>
    <w:tmpl w:val="DC400BF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B75D5A"/>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D3C35D5"/>
    <w:multiLevelType w:val="hybridMultilevel"/>
    <w:tmpl w:val="1CCAC7C6"/>
    <w:lvl w:ilvl="0" w:tplc="FFFFFFFF">
      <w:start w:val="1"/>
      <w:numFmt w:val="decimal"/>
      <w:lvlText w:val="%1."/>
      <w:lvlJc w:val="left"/>
      <w:pPr>
        <w:ind w:left="709" w:hanging="360"/>
      </w:p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35" w15:restartNumberingAfterBreak="0">
    <w:nsid w:val="7F7F0361"/>
    <w:multiLevelType w:val="hybridMultilevel"/>
    <w:tmpl w:val="B3DC8C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971280269">
    <w:abstractNumId w:val="11"/>
  </w:num>
  <w:num w:numId="2" w16cid:durableId="1461875230">
    <w:abstractNumId w:val="12"/>
  </w:num>
  <w:num w:numId="3" w16cid:durableId="2054304444">
    <w:abstractNumId w:val="29"/>
  </w:num>
  <w:num w:numId="4" w16cid:durableId="2083983946">
    <w:abstractNumId w:val="30"/>
  </w:num>
  <w:num w:numId="5" w16cid:durableId="1312441094">
    <w:abstractNumId w:val="9"/>
  </w:num>
  <w:num w:numId="6" w16cid:durableId="520826949">
    <w:abstractNumId w:val="14"/>
  </w:num>
  <w:num w:numId="7" w16cid:durableId="1166940396">
    <w:abstractNumId w:val="32"/>
  </w:num>
  <w:num w:numId="8" w16cid:durableId="1018584143">
    <w:abstractNumId w:val="28"/>
  </w:num>
  <w:num w:numId="9" w16cid:durableId="1438480738">
    <w:abstractNumId w:val="16"/>
  </w:num>
  <w:num w:numId="10" w16cid:durableId="17050658">
    <w:abstractNumId w:val="8"/>
  </w:num>
  <w:num w:numId="11" w16cid:durableId="670987598">
    <w:abstractNumId w:val="2"/>
  </w:num>
  <w:num w:numId="12" w16cid:durableId="1270284831">
    <w:abstractNumId w:val="15"/>
  </w:num>
  <w:num w:numId="13" w16cid:durableId="1160925049">
    <w:abstractNumId w:val="20"/>
  </w:num>
  <w:num w:numId="14" w16cid:durableId="880628012">
    <w:abstractNumId w:val="26"/>
  </w:num>
  <w:num w:numId="15" w16cid:durableId="1290085844">
    <w:abstractNumId w:val="31"/>
  </w:num>
  <w:num w:numId="16" w16cid:durableId="852960957">
    <w:abstractNumId w:val="22"/>
  </w:num>
  <w:num w:numId="17" w16cid:durableId="2114663409">
    <w:abstractNumId w:val="10"/>
  </w:num>
  <w:num w:numId="18" w16cid:durableId="1489444113">
    <w:abstractNumId w:val="25"/>
  </w:num>
  <w:num w:numId="19" w16cid:durableId="994265646">
    <w:abstractNumId w:val="33"/>
  </w:num>
  <w:num w:numId="20" w16cid:durableId="610625658">
    <w:abstractNumId w:val="35"/>
  </w:num>
  <w:num w:numId="21" w16cid:durableId="1286232592">
    <w:abstractNumId w:val="13"/>
  </w:num>
  <w:num w:numId="22" w16cid:durableId="457379117">
    <w:abstractNumId w:val="18"/>
  </w:num>
  <w:num w:numId="23" w16cid:durableId="635795008">
    <w:abstractNumId w:val="19"/>
  </w:num>
  <w:num w:numId="24" w16cid:durableId="17588228">
    <w:abstractNumId w:val="0"/>
  </w:num>
  <w:num w:numId="25" w16cid:durableId="515189646">
    <w:abstractNumId w:val="17"/>
  </w:num>
  <w:num w:numId="26" w16cid:durableId="1172723451">
    <w:abstractNumId w:val="6"/>
  </w:num>
  <w:num w:numId="27" w16cid:durableId="125129747">
    <w:abstractNumId w:val="3"/>
  </w:num>
  <w:num w:numId="28" w16cid:durableId="2063820400">
    <w:abstractNumId w:val="1"/>
  </w:num>
  <w:num w:numId="29" w16cid:durableId="268271157">
    <w:abstractNumId w:val="21"/>
  </w:num>
  <w:num w:numId="30" w16cid:durableId="992373752">
    <w:abstractNumId w:val="23"/>
  </w:num>
  <w:num w:numId="31" w16cid:durableId="1102723956">
    <w:abstractNumId w:val="27"/>
  </w:num>
  <w:num w:numId="32" w16cid:durableId="1695377171">
    <w:abstractNumId w:val="34"/>
  </w:num>
  <w:num w:numId="33" w16cid:durableId="2144421743">
    <w:abstractNumId w:val="7"/>
  </w:num>
  <w:num w:numId="34" w16cid:durableId="1447770200">
    <w:abstractNumId w:val="4"/>
  </w:num>
  <w:num w:numId="35" w16cid:durableId="794636788">
    <w:abstractNumId w:val="5"/>
  </w:num>
  <w:num w:numId="36" w16cid:durableId="1707633407">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4162"/>
    <w:rsid w:val="00015E83"/>
    <w:rsid w:val="00017D7C"/>
    <w:rsid w:val="000200D3"/>
    <w:rsid w:val="00025D28"/>
    <w:rsid w:val="000345B2"/>
    <w:rsid w:val="00041367"/>
    <w:rsid w:val="00045F0D"/>
    <w:rsid w:val="00051CAC"/>
    <w:rsid w:val="00060D97"/>
    <w:rsid w:val="00063B58"/>
    <w:rsid w:val="000678A3"/>
    <w:rsid w:val="000770BA"/>
    <w:rsid w:val="000850BA"/>
    <w:rsid w:val="000859F4"/>
    <w:rsid w:val="0008719E"/>
    <w:rsid w:val="00087AE1"/>
    <w:rsid w:val="00093094"/>
    <w:rsid w:val="000942D3"/>
    <w:rsid w:val="000943FA"/>
    <w:rsid w:val="000950F7"/>
    <w:rsid w:val="0009678E"/>
    <w:rsid w:val="000968AF"/>
    <w:rsid w:val="000B076F"/>
    <w:rsid w:val="000B0B26"/>
    <w:rsid w:val="000B30A8"/>
    <w:rsid w:val="000B6345"/>
    <w:rsid w:val="000C3FBE"/>
    <w:rsid w:val="000C470E"/>
    <w:rsid w:val="000C4D69"/>
    <w:rsid w:val="000C6B9E"/>
    <w:rsid w:val="000D0EF2"/>
    <w:rsid w:val="000D1454"/>
    <w:rsid w:val="001008BC"/>
    <w:rsid w:val="001037DC"/>
    <w:rsid w:val="00107B9F"/>
    <w:rsid w:val="0011009B"/>
    <w:rsid w:val="00115BF4"/>
    <w:rsid w:val="00121247"/>
    <w:rsid w:val="00125F5A"/>
    <w:rsid w:val="001320FC"/>
    <w:rsid w:val="00133224"/>
    <w:rsid w:val="0014144D"/>
    <w:rsid w:val="00142A0E"/>
    <w:rsid w:val="00152399"/>
    <w:rsid w:val="00156243"/>
    <w:rsid w:val="00157407"/>
    <w:rsid w:val="001641F1"/>
    <w:rsid w:val="00166513"/>
    <w:rsid w:val="001676B7"/>
    <w:rsid w:val="001743AF"/>
    <w:rsid w:val="00176A96"/>
    <w:rsid w:val="0018212C"/>
    <w:rsid w:val="00185748"/>
    <w:rsid w:val="001866C6"/>
    <w:rsid w:val="001878FB"/>
    <w:rsid w:val="00190667"/>
    <w:rsid w:val="001B6F27"/>
    <w:rsid w:val="001B79F6"/>
    <w:rsid w:val="001C2018"/>
    <w:rsid w:val="001C7E2D"/>
    <w:rsid w:val="001D3034"/>
    <w:rsid w:val="001D71BD"/>
    <w:rsid w:val="001D7B9F"/>
    <w:rsid w:val="001E1066"/>
    <w:rsid w:val="001E1ADA"/>
    <w:rsid w:val="001E48F7"/>
    <w:rsid w:val="001E5744"/>
    <w:rsid w:val="001E5869"/>
    <w:rsid w:val="001E74DE"/>
    <w:rsid w:val="001F37FC"/>
    <w:rsid w:val="00201BE8"/>
    <w:rsid w:val="00217093"/>
    <w:rsid w:val="002247CB"/>
    <w:rsid w:val="00241B14"/>
    <w:rsid w:val="00241B26"/>
    <w:rsid w:val="002538DC"/>
    <w:rsid w:val="002603FA"/>
    <w:rsid w:val="00260CC7"/>
    <w:rsid w:val="00263FB3"/>
    <w:rsid w:val="00266398"/>
    <w:rsid w:val="002666FC"/>
    <w:rsid w:val="00273080"/>
    <w:rsid w:val="0027332A"/>
    <w:rsid w:val="00275114"/>
    <w:rsid w:val="00275D48"/>
    <w:rsid w:val="00282888"/>
    <w:rsid w:val="00282AB7"/>
    <w:rsid w:val="002840D3"/>
    <w:rsid w:val="0028627B"/>
    <w:rsid w:val="00286CE6"/>
    <w:rsid w:val="002922AA"/>
    <w:rsid w:val="00293F52"/>
    <w:rsid w:val="00294FD5"/>
    <w:rsid w:val="00295CB4"/>
    <w:rsid w:val="00296431"/>
    <w:rsid w:val="002A11DE"/>
    <w:rsid w:val="002A1A0C"/>
    <w:rsid w:val="002B2243"/>
    <w:rsid w:val="002C0B01"/>
    <w:rsid w:val="002C7F79"/>
    <w:rsid w:val="002D42EA"/>
    <w:rsid w:val="002E504C"/>
    <w:rsid w:val="002F468C"/>
    <w:rsid w:val="002F7F58"/>
    <w:rsid w:val="003000AF"/>
    <w:rsid w:val="00313B2B"/>
    <w:rsid w:val="0031478A"/>
    <w:rsid w:val="00324AD3"/>
    <w:rsid w:val="00324F03"/>
    <w:rsid w:val="00325CBD"/>
    <w:rsid w:val="00336981"/>
    <w:rsid w:val="00341089"/>
    <w:rsid w:val="00345B66"/>
    <w:rsid w:val="00352FD6"/>
    <w:rsid w:val="0035574B"/>
    <w:rsid w:val="00355BC8"/>
    <w:rsid w:val="00371CE9"/>
    <w:rsid w:val="00375034"/>
    <w:rsid w:val="0037578A"/>
    <w:rsid w:val="0038329F"/>
    <w:rsid w:val="00387481"/>
    <w:rsid w:val="003875C1"/>
    <w:rsid w:val="00394A22"/>
    <w:rsid w:val="00396759"/>
    <w:rsid w:val="003A0936"/>
    <w:rsid w:val="003B2B30"/>
    <w:rsid w:val="003B35AF"/>
    <w:rsid w:val="003B57A1"/>
    <w:rsid w:val="003C5546"/>
    <w:rsid w:val="003D3D4C"/>
    <w:rsid w:val="003D553A"/>
    <w:rsid w:val="003D6D64"/>
    <w:rsid w:val="003E5383"/>
    <w:rsid w:val="003E6B76"/>
    <w:rsid w:val="003F23E4"/>
    <w:rsid w:val="003F55EC"/>
    <w:rsid w:val="0040172A"/>
    <w:rsid w:val="004058AD"/>
    <w:rsid w:val="004069BB"/>
    <w:rsid w:val="00406E48"/>
    <w:rsid w:val="0041084A"/>
    <w:rsid w:val="00422F36"/>
    <w:rsid w:val="00426B79"/>
    <w:rsid w:val="00440035"/>
    <w:rsid w:val="004429D7"/>
    <w:rsid w:val="00446BCC"/>
    <w:rsid w:val="00451593"/>
    <w:rsid w:val="00451DE0"/>
    <w:rsid w:val="00452C35"/>
    <w:rsid w:val="0046010D"/>
    <w:rsid w:val="004624F6"/>
    <w:rsid w:val="0046437F"/>
    <w:rsid w:val="00465B3A"/>
    <w:rsid w:val="00465FA8"/>
    <w:rsid w:val="00466B8C"/>
    <w:rsid w:val="00473069"/>
    <w:rsid w:val="00485F98"/>
    <w:rsid w:val="004864B4"/>
    <w:rsid w:val="004A0A9B"/>
    <w:rsid w:val="004A3749"/>
    <w:rsid w:val="004B248F"/>
    <w:rsid w:val="004C1088"/>
    <w:rsid w:val="004C108A"/>
    <w:rsid w:val="004C45D7"/>
    <w:rsid w:val="004D7BBC"/>
    <w:rsid w:val="004E0AD4"/>
    <w:rsid w:val="00501F54"/>
    <w:rsid w:val="00504D08"/>
    <w:rsid w:val="00505FC4"/>
    <w:rsid w:val="00516CD8"/>
    <w:rsid w:val="00521100"/>
    <w:rsid w:val="00524A5B"/>
    <w:rsid w:val="00534218"/>
    <w:rsid w:val="00537088"/>
    <w:rsid w:val="00556902"/>
    <w:rsid w:val="00566472"/>
    <w:rsid w:val="005700FB"/>
    <w:rsid w:val="005725CD"/>
    <w:rsid w:val="00572A70"/>
    <w:rsid w:val="00585924"/>
    <w:rsid w:val="005A02FE"/>
    <w:rsid w:val="005A15D8"/>
    <w:rsid w:val="005A23CC"/>
    <w:rsid w:val="005B0B94"/>
    <w:rsid w:val="005C2338"/>
    <w:rsid w:val="005C64B2"/>
    <w:rsid w:val="005D15F0"/>
    <w:rsid w:val="005D5843"/>
    <w:rsid w:val="005F498A"/>
    <w:rsid w:val="005F4E6F"/>
    <w:rsid w:val="005F75BB"/>
    <w:rsid w:val="00605B2D"/>
    <w:rsid w:val="00611DC4"/>
    <w:rsid w:val="00613FFD"/>
    <w:rsid w:val="006149A0"/>
    <w:rsid w:val="00622DE6"/>
    <w:rsid w:val="0064143F"/>
    <w:rsid w:val="00641D34"/>
    <w:rsid w:val="00652E91"/>
    <w:rsid w:val="0065304E"/>
    <w:rsid w:val="00657E22"/>
    <w:rsid w:val="00663BAB"/>
    <w:rsid w:val="00675697"/>
    <w:rsid w:val="006804D2"/>
    <w:rsid w:val="00681FF4"/>
    <w:rsid w:val="00693EB7"/>
    <w:rsid w:val="006957EC"/>
    <w:rsid w:val="006A0004"/>
    <w:rsid w:val="006A1534"/>
    <w:rsid w:val="006A6C99"/>
    <w:rsid w:val="006B0267"/>
    <w:rsid w:val="006C01C9"/>
    <w:rsid w:val="006C1C7C"/>
    <w:rsid w:val="006E526A"/>
    <w:rsid w:val="006E76F4"/>
    <w:rsid w:val="006F4086"/>
    <w:rsid w:val="00711AD7"/>
    <w:rsid w:val="00715621"/>
    <w:rsid w:val="00716096"/>
    <w:rsid w:val="00721056"/>
    <w:rsid w:val="00737775"/>
    <w:rsid w:val="00740894"/>
    <w:rsid w:val="0074165A"/>
    <w:rsid w:val="00747F21"/>
    <w:rsid w:val="00750E19"/>
    <w:rsid w:val="0075448F"/>
    <w:rsid w:val="00754FFF"/>
    <w:rsid w:val="00763F84"/>
    <w:rsid w:val="00766CC9"/>
    <w:rsid w:val="00772E46"/>
    <w:rsid w:val="00776D4D"/>
    <w:rsid w:val="00785FDC"/>
    <w:rsid w:val="007918B3"/>
    <w:rsid w:val="007923BC"/>
    <w:rsid w:val="007957EE"/>
    <w:rsid w:val="007A0506"/>
    <w:rsid w:val="007A21B3"/>
    <w:rsid w:val="007A51C0"/>
    <w:rsid w:val="007A7D3E"/>
    <w:rsid w:val="007B0BF6"/>
    <w:rsid w:val="007B1E99"/>
    <w:rsid w:val="007B5EAE"/>
    <w:rsid w:val="007D3D83"/>
    <w:rsid w:val="007D7D0F"/>
    <w:rsid w:val="007E08F5"/>
    <w:rsid w:val="007E62FD"/>
    <w:rsid w:val="007E662E"/>
    <w:rsid w:val="007F7B85"/>
    <w:rsid w:val="00807E06"/>
    <w:rsid w:val="00830A4D"/>
    <w:rsid w:val="008418BE"/>
    <w:rsid w:val="00842C5D"/>
    <w:rsid w:val="00845956"/>
    <w:rsid w:val="0085090C"/>
    <w:rsid w:val="00855DD2"/>
    <w:rsid w:val="008563E5"/>
    <w:rsid w:val="00860C38"/>
    <w:rsid w:val="00860EE5"/>
    <w:rsid w:val="008770EA"/>
    <w:rsid w:val="00883927"/>
    <w:rsid w:val="008A04C1"/>
    <w:rsid w:val="008A7FCF"/>
    <w:rsid w:val="008B01BB"/>
    <w:rsid w:val="008B14EA"/>
    <w:rsid w:val="008B232A"/>
    <w:rsid w:val="008C26E3"/>
    <w:rsid w:val="008C30BF"/>
    <w:rsid w:val="008C6999"/>
    <w:rsid w:val="008C6E78"/>
    <w:rsid w:val="008D2F32"/>
    <w:rsid w:val="008D384F"/>
    <w:rsid w:val="008D55F2"/>
    <w:rsid w:val="008D67F9"/>
    <w:rsid w:val="008E204C"/>
    <w:rsid w:val="008E2EC9"/>
    <w:rsid w:val="009026DB"/>
    <w:rsid w:val="009117B0"/>
    <w:rsid w:val="00920302"/>
    <w:rsid w:val="0092302F"/>
    <w:rsid w:val="00927C33"/>
    <w:rsid w:val="00932DC5"/>
    <w:rsid w:val="00936F95"/>
    <w:rsid w:val="00941C77"/>
    <w:rsid w:val="0094497E"/>
    <w:rsid w:val="009460F1"/>
    <w:rsid w:val="00947EBB"/>
    <w:rsid w:val="00950F07"/>
    <w:rsid w:val="00953D76"/>
    <w:rsid w:val="0095413A"/>
    <w:rsid w:val="00960C55"/>
    <w:rsid w:val="009703A5"/>
    <w:rsid w:val="009738F9"/>
    <w:rsid w:val="00986F6D"/>
    <w:rsid w:val="0098746D"/>
    <w:rsid w:val="00996FA9"/>
    <w:rsid w:val="009973BF"/>
    <w:rsid w:val="009979AF"/>
    <w:rsid w:val="009A0B69"/>
    <w:rsid w:val="009A167C"/>
    <w:rsid w:val="009A2628"/>
    <w:rsid w:val="009A7193"/>
    <w:rsid w:val="009A7C9F"/>
    <w:rsid w:val="009B3229"/>
    <w:rsid w:val="009B7C01"/>
    <w:rsid w:val="009C0CDD"/>
    <w:rsid w:val="009C336C"/>
    <w:rsid w:val="009E2CE9"/>
    <w:rsid w:val="009E79EE"/>
    <w:rsid w:val="009F2CD0"/>
    <w:rsid w:val="00A00A38"/>
    <w:rsid w:val="00A21A6D"/>
    <w:rsid w:val="00A21D0A"/>
    <w:rsid w:val="00A233AC"/>
    <w:rsid w:val="00A33AFA"/>
    <w:rsid w:val="00A342E4"/>
    <w:rsid w:val="00A36E12"/>
    <w:rsid w:val="00A37F37"/>
    <w:rsid w:val="00A435A8"/>
    <w:rsid w:val="00A4445D"/>
    <w:rsid w:val="00A47FDB"/>
    <w:rsid w:val="00A51C94"/>
    <w:rsid w:val="00A53226"/>
    <w:rsid w:val="00A53B29"/>
    <w:rsid w:val="00A616AA"/>
    <w:rsid w:val="00A634CA"/>
    <w:rsid w:val="00A63E1C"/>
    <w:rsid w:val="00A6670C"/>
    <w:rsid w:val="00A7462A"/>
    <w:rsid w:val="00A84321"/>
    <w:rsid w:val="00A850C4"/>
    <w:rsid w:val="00A919F6"/>
    <w:rsid w:val="00A950C9"/>
    <w:rsid w:val="00AA396D"/>
    <w:rsid w:val="00AB71A5"/>
    <w:rsid w:val="00AC0549"/>
    <w:rsid w:val="00AC7BE3"/>
    <w:rsid w:val="00AD071F"/>
    <w:rsid w:val="00AD093A"/>
    <w:rsid w:val="00AD3429"/>
    <w:rsid w:val="00AD7158"/>
    <w:rsid w:val="00AE0934"/>
    <w:rsid w:val="00AE1C6C"/>
    <w:rsid w:val="00AF4750"/>
    <w:rsid w:val="00AF5747"/>
    <w:rsid w:val="00AF6EF9"/>
    <w:rsid w:val="00B00097"/>
    <w:rsid w:val="00B04F3C"/>
    <w:rsid w:val="00B12A30"/>
    <w:rsid w:val="00B201B2"/>
    <w:rsid w:val="00B30D7B"/>
    <w:rsid w:val="00B31EF0"/>
    <w:rsid w:val="00B32569"/>
    <w:rsid w:val="00B354C6"/>
    <w:rsid w:val="00B406CA"/>
    <w:rsid w:val="00B449E3"/>
    <w:rsid w:val="00B54588"/>
    <w:rsid w:val="00B57FA9"/>
    <w:rsid w:val="00B628E2"/>
    <w:rsid w:val="00B62993"/>
    <w:rsid w:val="00B63B0E"/>
    <w:rsid w:val="00B6498B"/>
    <w:rsid w:val="00B70784"/>
    <w:rsid w:val="00B83D4D"/>
    <w:rsid w:val="00B84038"/>
    <w:rsid w:val="00B8482D"/>
    <w:rsid w:val="00B85FE1"/>
    <w:rsid w:val="00B951A7"/>
    <w:rsid w:val="00BA5D21"/>
    <w:rsid w:val="00BA6779"/>
    <w:rsid w:val="00BA6EF2"/>
    <w:rsid w:val="00BB4349"/>
    <w:rsid w:val="00BC638C"/>
    <w:rsid w:val="00BD2FB6"/>
    <w:rsid w:val="00BD3259"/>
    <w:rsid w:val="00BE475F"/>
    <w:rsid w:val="00BF07CB"/>
    <w:rsid w:val="00BF6D84"/>
    <w:rsid w:val="00C066C9"/>
    <w:rsid w:val="00C15AF4"/>
    <w:rsid w:val="00C174D6"/>
    <w:rsid w:val="00C22F09"/>
    <w:rsid w:val="00C31780"/>
    <w:rsid w:val="00C32830"/>
    <w:rsid w:val="00C41081"/>
    <w:rsid w:val="00C41B43"/>
    <w:rsid w:val="00C46A01"/>
    <w:rsid w:val="00C535B1"/>
    <w:rsid w:val="00C53DAE"/>
    <w:rsid w:val="00C63ACA"/>
    <w:rsid w:val="00C63FED"/>
    <w:rsid w:val="00C64FB4"/>
    <w:rsid w:val="00C714B5"/>
    <w:rsid w:val="00C7421D"/>
    <w:rsid w:val="00C767DF"/>
    <w:rsid w:val="00C81A7E"/>
    <w:rsid w:val="00C905F7"/>
    <w:rsid w:val="00C93A57"/>
    <w:rsid w:val="00CA04EA"/>
    <w:rsid w:val="00CB7032"/>
    <w:rsid w:val="00CB7172"/>
    <w:rsid w:val="00CC268B"/>
    <w:rsid w:val="00CC343F"/>
    <w:rsid w:val="00CC6A1E"/>
    <w:rsid w:val="00CD0D57"/>
    <w:rsid w:val="00CD2505"/>
    <w:rsid w:val="00CD36AF"/>
    <w:rsid w:val="00CD40E7"/>
    <w:rsid w:val="00CE26B9"/>
    <w:rsid w:val="00CE73C5"/>
    <w:rsid w:val="00CF0E6C"/>
    <w:rsid w:val="00CF39D3"/>
    <w:rsid w:val="00CF7D77"/>
    <w:rsid w:val="00D06A0D"/>
    <w:rsid w:val="00D14864"/>
    <w:rsid w:val="00D16268"/>
    <w:rsid w:val="00D26CE9"/>
    <w:rsid w:val="00D27EC1"/>
    <w:rsid w:val="00D45300"/>
    <w:rsid w:val="00D47875"/>
    <w:rsid w:val="00D613D1"/>
    <w:rsid w:val="00D63480"/>
    <w:rsid w:val="00D63A58"/>
    <w:rsid w:val="00D65155"/>
    <w:rsid w:val="00D832BF"/>
    <w:rsid w:val="00D85F90"/>
    <w:rsid w:val="00D92ADA"/>
    <w:rsid w:val="00D97DA7"/>
    <w:rsid w:val="00D97E69"/>
    <w:rsid w:val="00DA0322"/>
    <w:rsid w:val="00DA1BAF"/>
    <w:rsid w:val="00DA2ED2"/>
    <w:rsid w:val="00DB079F"/>
    <w:rsid w:val="00DB2D5C"/>
    <w:rsid w:val="00DB574E"/>
    <w:rsid w:val="00DC28AC"/>
    <w:rsid w:val="00DC7AFF"/>
    <w:rsid w:val="00DE059B"/>
    <w:rsid w:val="00DE60A6"/>
    <w:rsid w:val="00DF1D04"/>
    <w:rsid w:val="00DF48E2"/>
    <w:rsid w:val="00DF68FE"/>
    <w:rsid w:val="00E0174F"/>
    <w:rsid w:val="00E0421A"/>
    <w:rsid w:val="00E05969"/>
    <w:rsid w:val="00E14E3A"/>
    <w:rsid w:val="00E261CB"/>
    <w:rsid w:val="00E4050F"/>
    <w:rsid w:val="00E47FC7"/>
    <w:rsid w:val="00E50CF4"/>
    <w:rsid w:val="00E712C7"/>
    <w:rsid w:val="00E72151"/>
    <w:rsid w:val="00E77FD5"/>
    <w:rsid w:val="00E93830"/>
    <w:rsid w:val="00E96769"/>
    <w:rsid w:val="00EA1725"/>
    <w:rsid w:val="00EB06F4"/>
    <w:rsid w:val="00EB1584"/>
    <w:rsid w:val="00EB407F"/>
    <w:rsid w:val="00EB47FB"/>
    <w:rsid w:val="00EB563A"/>
    <w:rsid w:val="00EC3B69"/>
    <w:rsid w:val="00EC66DD"/>
    <w:rsid w:val="00ED01D0"/>
    <w:rsid w:val="00ED02E9"/>
    <w:rsid w:val="00ED0E65"/>
    <w:rsid w:val="00ED78BD"/>
    <w:rsid w:val="00EF001F"/>
    <w:rsid w:val="00EF49F8"/>
    <w:rsid w:val="00F06B47"/>
    <w:rsid w:val="00F13AFD"/>
    <w:rsid w:val="00F23C55"/>
    <w:rsid w:val="00F258A1"/>
    <w:rsid w:val="00F262DE"/>
    <w:rsid w:val="00F3239A"/>
    <w:rsid w:val="00F3592E"/>
    <w:rsid w:val="00F40312"/>
    <w:rsid w:val="00F443DC"/>
    <w:rsid w:val="00F45F48"/>
    <w:rsid w:val="00F63AA1"/>
    <w:rsid w:val="00F711F8"/>
    <w:rsid w:val="00F7294E"/>
    <w:rsid w:val="00F73EA6"/>
    <w:rsid w:val="00F77A3B"/>
    <w:rsid w:val="00F86406"/>
    <w:rsid w:val="00F86BC5"/>
    <w:rsid w:val="00F930CC"/>
    <w:rsid w:val="00F9364F"/>
    <w:rsid w:val="00F9612F"/>
    <w:rsid w:val="00F97CDB"/>
    <w:rsid w:val="00FC04E9"/>
    <w:rsid w:val="00FD28DC"/>
    <w:rsid w:val="00FD4E4B"/>
    <w:rsid w:val="00FE21F0"/>
    <w:rsid w:val="00FF39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B83D4D"/>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numbering" w:customStyle="1" w:styleId="Estilo1">
    <w:name w:val="Estilo1"/>
    <w:uiPriority w:val="99"/>
    <w:rsid w:val="00842C5D"/>
    <w:pPr>
      <w:numPr>
        <w:numId w:val="27"/>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CD36AF"/>
    <w:rPr>
      <w:rFonts w:ascii="Arial" w:hAnsi="Arial"/>
      <w:sz w:val="20"/>
    </w:rPr>
  </w:style>
  <w:style w:type="table" w:customStyle="1" w:styleId="Listavistosa-nfasis21">
    <w:name w:val="Lista vistosa - Énfasis 21"/>
    <w:basedOn w:val="Tablanormal"/>
    <w:next w:val="Listavistosa-nfasis2"/>
    <w:uiPriority w:val="72"/>
    <w:rsid w:val="00A33AFA"/>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vistosa-nfasis2">
    <w:name w:val="Colorful List Accent 2"/>
    <w:basedOn w:val="Tablanormal"/>
    <w:uiPriority w:val="72"/>
    <w:semiHidden/>
    <w:unhideWhenUsed/>
    <w:rsid w:val="00A33AFA"/>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Tabladecuadrcula4">
    <w:name w:val="Grid Table 4"/>
    <w:basedOn w:val="Tablanormal"/>
    <w:uiPriority w:val="49"/>
    <w:rsid w:val="00A33A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2">
    <w:name w:val="Mención sin resolver2"/>
    <w:basedOn w:val="Fuentedeprrafopredeter"/>
    <w:uiPriority w:val="99"/>
    <w:semiHidden/>
    <w:unhideWhenUsed/>
    <w:rsid w:val="003B2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56659379">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9975507">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68759684">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F:\GENERAL\EVALUACIONES%20PAE\PAE%202023\Desempe&#241;o\S044%20Desarrollo%20Profesional%20Docente\Informe%20final\Informe%20final%20evaluacion%20de%20desempe&#241;o%20S044%202023.docx" TargetMode="External"/><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hyperlink" Target="file:///F:\GENERAL\EVALUACIONES%20PAE\PAE%202023\Desempe&#241;o\S044%20Desarrollo%20Profesional%20Docente\Informe%20final\Informe%20final%20evaluacion%20de%20desempe&#241;o%20S044%202023.docx" TargetMode="External"/><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file:///F:\GENERAL\EVALUACIONES%20PAE\PAE%202023\Desempe&#241;o\S044%20Desarrollo%20Profesional%20Docente\Informe%20final\Informe%20final%20evaluacion%20de%20desempe&#241;o%20S044%202023.docx" TargetMode="External"/><Relationship Id="rId20" Type="http://schemas.openxmlformats.org/officeDocument/2006/relationships/footer" Target="foot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F:\GENERAL\EVALUACIONES%20PAE\PAE%202023\Desempe&#241;o\S044%20Desarrollo%20Profesional%20Docente\Informe%20final\Informe%20final%20evaluacion%20de%20desempe&#241;o%20S044%202023.docx"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yperlink" Target="https://mieducacion.sepyc.gob.mx/wp-content/uploads/2022/06/Cartel-Codigo-de-Conducta-2022-FINAL-CORREGIDO_page-0001.jp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mieducacion.sepyc.gob.mx/" TargetMode="External"/><Relationship Id="rId35"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s://media.transparencia.sinaloa.gob.mx/uploads/files/1/10.PROGRAMA%20SECTORIAL%20EDUCACION%202022-2027.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83B21-EA96-4BC9-B117-76D7F18AC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32</Pages>
  <Words>8085</Words>
  <Characters>44472</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19</cp:revision>
  <cp:lastPrinted>2025-01-09T21:35:00Z</cp:lastPrinted>
  <dcterms:created xsi:type="dcterms:W3CDTF">2024-06-30T05:06:00Z</dcterms:created>
  <dcterms:modified xsi:type="dcterms:W3CDTF">2025-01-09T21:35:00Z</dcterms:modified>
</cp:coreProperties>
</file>